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3"/>
        <w:ind w:left="6989" w:right="102" w:firstLine="1378"/>
        <w:jc w:val="right"/>
      </w:pPr>
      <w:r>
        <w:rPr/>
        <w:t>Приложение N 2</w:t>
      </w:r>
      <w:r>
        <w:rPr>
          <w:spacing w:val="-40"/>
        </w:rPr>
        <w:t> </w:t>
      </w:r>
      <w:r>
        <w:rPr/>
        <w:t>к Правилам подключения</w:t>
      </w:r>
      <w:r>
        <w:rPr>
          <w:spacing w:val="1"/>
        </w:rPr>
        <w:t> </w:t>
      </w:r>
      <w:r>
        <w:rPr>
          <w:spacing w:val="-1"/>
        </w:rPr>
        <w:t>(технологического присоединения)</w:t>
      </w:r>
      <w:r>
        <w:rPr>
          <w:spacing w:val="-40"/>
        </w:rPr>
        <w:t> </w:t>
      </w:r>
      <w:r>
        <w:rPr>
          <w:spacing w:val="-1"/>
        </w:rPr>
        <w:t>газоиспользующего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 к сетям</w:t>
      </w:r>
      <w:r>
        <w:rPr>
          <w:spacing w:val="1"/>
        </w:rPr>
        <w:t> </w:t>
      </w:r>
      <w:r>
        <w:rPr/>
        <w:t>газораспределения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426" w:right="1292"/>
        <w:jc w:val="center"/>
      </w:pPr>
      <w:r>
        <w:rPr>
          <w:spacing w:val="-1"/>
        </w:rPr>
        <w:t>ТИПОВАЯ</w:t>
      </w:r>
      <w:r>
        <w:rPr>
          <w:spacing w:val="-9"/>
        </w:rPr>
        <w:t> </w:t>
      </w:r>
      <w:r>
        <w:rPr/>
        <w:t>ФОРМА</w:t>
      </w:r>
      <w:r>
        <w:rPr>
          <w:spacing w:val="-8"/>
        </w:rPr>
        <w:t> </w:t>
      </w:r>
      <w:r>
        <w:rPr/>
        <w:t>ДОГОВОРА</w:t>
      </w:r>
    </w:p>
    <w:p>
      <w:pPr>
        <w:pStyle w:val="BodyText"/>
        <w:spacing w:before="2"/>
        <w:ind w:left="1428" w:right="1292"/>
        <w:jc w:val="center"/>
      </w:pPr>
      <w:r>
        <w:rPr>
          <w:w w:val="95"/>
        </w:rPr>
        <w:t>О</w:t>
      </w:r>
      <w:r>
        <w:rPr>
          <w:spacing w:val="37"/>
          <w:w w:val="95"/>
        </w:rPr>
        <w:t> </w:t>
      </w:r>
      <w:r>
        <w:rPr>
          <w:w w:val="95"/>
        </w:rPr>
        <w:t>ПОДКЛЮЧЕНИИ</w:t>
      </w:r>
      <w:r>
        <w:rPr>
          <w:spacing w:val="38"/>
          <w:w w:val="95"/>
        </w:rPr>
        <w:t> </w:t>
      </w:r>
      <w:r>
        <w:rPr>
          <w:w w:val="95"/>
        </w:rPr>
        <w:t>(ТЕХНОЛОГИЧЕСКОМ</w:t>
      </w:r>
      <w:r>
        <w:rPr>
          <w:spacing w:val="34"/>
          <w:w w:val="95"/>
        </w:rPr>
        <w:t> </w:t>
      </w:r>
      <w:r>
        <w:rPr>
          <w:w w:val="95"/>
        </w:rPr>
        <w:t>ПРИСОЕДИНЕНИИ)</w:t>
      </w:r>
    </w:p>
    <w:p>
      <w:pPr>
        <w:pStyle w:val="BodyText"/>
        <w:spacing w:line="244" w:lineRule="auto" w:before="3"/>
        <w:ind w:left="1429" w:right="1292"/>
        <w:jc w:val="center"/>
      </w:pPr>
      <w:r>
        <w:rPr>
          <w:spacing w:val="-1"/>
        </w:rPr>
        <w:t>ГАЗОИСПОЛЬЗУЮЩЕГО</w:t>
      </w:r>
      <w:r>
        <w:rPr>
          <w:spacing w:val="-7"/>
        </w:rPr>
        <w:t> </w:t>
      </w:r>
      <w:r>
        <w:rPr>
          <w:spacing w:val="-1"/>
        </w:rPr>
        <w:t>ОБОРУДОВАНИЯ</w:t>
      </w:r>
      <w:r>
        <w:rPr>
          <w:spacing w:val="-7"/>
        </w:rPr>
        <w:t> </w:t>
      </w:r>
      <w:r>
        <w:rPr>
          <w:spacing w:val="-1"/>
        </w:rPr>
        <w:t>И</w:t>
      </w:r>
      <w:r>
        <w:rPr>
          <w:spacing w:val="-8"/>
        </w:rPr>
        <w:t> </w:t>
      </w:r>
      <w:r>
        <w:rPr>
          <w:spacing w:val="-1"/>
        </w:rPr>
        <w:t>ОБЪЕКТОВ</w:t>
      </w:r>
      <w:r>
        <w:rPr>
          <w:spacing w:val="-5"/>
        </w:rPr>
        <w:t> </w:t>
      </w:r>
      <w:r>
        <w:rPr>
          <w:spacing w:val="-1"/>
        </w:rPr>
        <w:t>КАПИТАЛЬНОГО</w:t>
      </w:r>
      <w:r>
        <w:rPr>
          <w:spacing w:val="-39"/>
        </w:rPr>
        <w:t> </w:t>
      </w:r>
      <w:r>
        <w:rPr/>
        <w:t>СТРОИТЕЛЬСТВА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СЕТИ</w:t>
      </w:r>
      <w:r>
        <w:rPr>
          <w:spacing w:val="-2"/>
        </w:rPr>
        <w:t> </w:t>
      </w:r>
      <w:r>
        <w:rPr/>
        <w:t>ГАЗОРАСПРЕДЕЛЕНИЯ</w:t>
      </w:r>
    </w:p>
    <w:p>
      <w:pPr>
        <w:pStyle w:val="BodyText"/>
        <w:spacing w:before="2"/>
      </w:pPr>
    </w:p>
    <w:p>
      <w:pPr>
        <w:pStyle w:val="BodyText"/>
        <w:ind w:left="1427" w:right="1292"/>
        <w:jc w:val="center"/>
      </w:pPr>
      <w:r>
        <w:rPr/>
        <w:t>ДОГОВОР</w:t>
      </w:r>
    </w:p>
    <w:p>
      <w:pPr>
        <w:pStyle w:val="BodyText"/>
        <w:spacing w:line="242" w:lineRule="auto" w:before="3"/>
        <w:ind w:left="2676" w:right="2544"/>
        <w:jc w:val="center"/>
      </w:pPr>
      <w:r>
        <w:rPr/>
        <w:t>о подключении (технологическом присоединении)</w:t>
      </w:r>
      <w:r>
        <w:rPr>
          <w:spacing w:val="1"/>
        </w:rPr>
        <w:t> </w:t>
      </w:r>
      <w:r>
        <w:rPr>
          <w:spacing w:val="-1"/>
        </w:rPr>
        <w:t>газоиспользующего</w:t>
      </w:r>
      <w:r>
        <w:rPr>
          <w:spacing w:val="-9"/>
        </w:rPr>
        <w:t> </w:t>
      </w:r>
      <w:r>
        <w:rPr/>
        <w:t>оборудования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объектов</w:t>
      </w:r>
      <w:r>
        <w:rPr>
          <w:spacing w:val="-10"/>
        </w:rPr>
        <w:t> </w:t>
      </w:r>
      <w:r>
        <w:rPr/>
        <w:t>капитального</w:t>
      </w:r>
      <w:r>
        <w:rPr>
          <w:spacing w:val="-39"/>
        </w:rPr>
        <w:t> </w:t>
      </w:r>
      <w:r>
        <w:rPr/>
        <w:t>строительства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сети газораспределения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7"/>
        <w:gridCol w:w="3825"/>
      </w:tblGrid>
      <w:tr>
        <w:trPr>
          <w:trHeight w:val="364" w:hRule="atLeast"/>
        </w:trPr>
        <w:tc>
          <w:tcPr>
            <w:tcW w:w="4277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  <w:pict>
                <v:group style="width:151.25pt;height:.550pt;mso-position-horizontal-relative:char;mso-position-vertical-relative:line" coordorigin="0,0" coordsize="3025,11">
                  <v:shape style="position:absolute;left:0;top:5;width:3025;height:2" coordorigin="0,5" coordsize="3025,0" path="m0,5l1598,5m1601,5l2400,5m2402,5l3025,5e" filled="false" stroked="true" strokeweight=".50652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8" w:lineRule="exact"/>
              <w:ind w:left="612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заключения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договора)</w:t>
            </w:r>
          </w:p>
        </w:tc>
        <w:tc>
          <w:tcPr>
            <w:tcW w:w="3825" w:type="dxa"/>
          </w:tcPr>
          <w:p>
            <w:pPr>
              <w:pStyle w:val="TableParagraph"/>
              <w:tabs>
                <w:tab w:pos="2913" w:val="left" w:leader="none"/>
              </w:tabs>
              <w:spacing w:line="179" w:lineRule="exact"/>
              <w:ind w:left="853"/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  <w:u w:val="single"/>
              </w:rPr>
              <w:t>   </w:t>
            </w:r>
            <w:r>
              <w:rPr>
                <w:spacing w:val="7"/>
                <w:sz w:val="16"/>
                <w:u w:val="single"/>
              </w:rPr>
              <w:t> </w:t>
            </w:r>
            <w:r>
              <w:rPr>
                <w:sz w:val="16"/>
              </w:rPr>
              <w:t>"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>20</w:t>
            </w:r>
            <w:r>
              <w:rPr>
                <w:spacing w:val="64"/>
                <w:sz w:val="16"/>
                <w:u w:val="single"/>
              </w:rPr>
              <w:t> </w:t>
            </w:r>
            <w:r>
              <w:rPr>
                <w:spacing w:val="65"/>
                <w:sz w:val="16"/>
                <w:u w:val="single"/>
              </w:rPr>
              <w:t> </w:t>
            </w:r>
            <w:r>
              <w:rPr>
                <w:sz w:val="16"/>
              </w:rPr>
              <w:t>г.</w:t>
            </w:r>
          </w:p>
          <w:p>
            <w:pPr>
              <w:pStyle w:val="TableParagraph"/>
              <w:spacing w:line="162" w:lineRule="exact" w:before="3"/>
              <w:ind w:left="855"/>
              <w:jc w:val="center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заключения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договора)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tabs>
          <w:tab w:pos="9121" w:val="left" w:leader="none"/>
        </w:tabs>
        <w:spacing w:before="0"/>
        <w:ind w:left="242" w:right="46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газораспределительной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организации)</w:t>
      </w:r>
    </w:p>
    <w:p>
      <w:pPr>
        <w:tabs>
          <w:tab w:pos="8879" w:val="left" w:leader="none"/>
        </w:tabs>
        <w:spacing w:before="0"/>
        <w:ind w:left="0" w:right="220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именуемое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дальнейшем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исполнителем,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лице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>
      <w:pPr>
        <w:spacing w:before="2"/>
        <w:ind w:left="5524" w:right="46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фамилия, имя,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отчество)</w:t>
      </w:r>
    </w:p>
    <w:p>
      <w:pPr>
        <w:tabs>
          <w:tab w:pos="8880" w:val="left" w:leader="none"/>
        </w:tabs>
        <w:spacing w:line="225" w:lineRule="exact" w:before="0"/>
        <w:ind w:left="0" w:right="21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действующего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основании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>
      <w:pPr>
        <w:spacing w:line="226" w:lineRule="exact" w:before="1"/>
        <w:ind w:left="2676" w:right="18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документов)</w:t>
      </w:r>
    </w:p>
    <w:p>
      <w:pPr>
        <w:tabs>
          <w:tab w:pos="9044" w:val="left" w:leader="none"/>
        </w:tabs>
        <w:spacing w:line="226" w:lineRule="exact" w:before="0"/>
        <w:ind w:left="0" w:right="175" w:firstLine="0"/>
        <w:jc w:val="center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одной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стороны,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121" w:val="left" w:leader="none"/>
        </w:tabs>
        <w:spacing w:before="2"/>
        <w:ind w:left="242" w:right="46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 наименование юридического лица, номер записи в Едином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государственном реестре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юридических лиц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указанием фамилии,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имени,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отчества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лица,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действующего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имени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этого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юридического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лица,</w:t>
      </w:r>
    </w:p>
    <w:p>
      <w:pPr>
        <w:spacing w:before="0"/>
        <w:ind w:left="362" w:right="583" w:firstLine="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 и реквизиты документа, на основании которого он действует,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либо фамилия, имя, отчество индивидуального предпринимателя, номер записи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Едином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государственном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реестре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индивидуальных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предпринимателей) </w:t>
      </w:r>
      <w:hyperlink w:history="true" w:anchor="_bookmark4">
        <w:r>
          <w:rPr>
            <w:rFonts w:ascii="Courier New" w:hAnsi="Courier New"/>
            <w:color w:val="0000FF"/>
            <w:sz w:val="20"/>
          </w:rPr>
          <w:t>&lt;1&gt;</w:t>
        </w:r>
      </w:hyperlink>
    </w:p>
    <w:p>
      <w:pPr>
        <w:tabs>
          <w:tab w:pos="9123" w:val="left" w:leader="none"/>
        </w:tabs>
        <w:spacing w:before="0"/>
        <w:ind w:left="601" w:right="460" w:hanging="36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(фамилия, имя, отчество физического лица, серия, номер и дата выдачи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паспорта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документа,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удостоверяющего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личность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соответствии</w:t>
      </w:r>
    </w:p>
    <w:p>
      <w:pPr>
        <w:spacing w:before="0"/>
        <w:ind w:left="242" w:right="2248" w:firstLine="179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законодательством Российской Федерации) </w:t>
      </w:r>
      <w:hyperlink w:history="true" w:anchor="_bookmark5">
        <w:r>
          <w:rPr>
            <w:rFonts w:ascii="Courier New" w:hAnsi="Courier New"/>
            <w:color w:val="0000FF"/>
            <w:sz w:val="20"/>
          </w:rPr>
          <w:t>&lt;2&gt;</w:t>
        </w:r>
      </w:hyperlink>
      <w:r>
        <w:rPr>
          <w:rFonts w:ascii="Courier New" w:hAnsi="Courier New"/>
          <w:color w:val="0000FF"/>
          <w:spacing w:val="-118"/>
          <w:sz w:val="20"/>
        </w:rPr>
        <w:t> </w:t>
      </w:r>
      <w:r>
        <w:rPr>
          <w:rFonts w:ascii="Courier New" w:hAnsi="Courier New"/>
          <w:sz w:val="20"/>
        </w:rPr>
        <w:t>именуемый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дальнейшем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заявителем,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другой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стороны,</w:t>
      </w:r>
    </w:p>
    <w:p>
      <w:pPr>
        <w:tabs>
          <w:tab w:pos="9121" w:val="left" w:leader="none"/>
        </w:tabs>
        <w:spacing w:before="0"/>
        <w:ind w:left="1562" w:right="462" w:hanging="13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единого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оператора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газификации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или</w:t>
      </w:r>
    </w:p>
    <w:p>
      <w:pPr>
        <w:spacing w:before="0"/>
        <w:ind w:left="26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регионального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оператора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газификации)</w:t>
      </w:r>
    </w:p>
    <w:p>
      <w:pPr>
        <w:tabs>
          <w:tab w:pos="1321" w:val="left" w:leader="none"/>
          <w:tab w:pos="2881" w:val="left" w:leader="none"/>
          <w:tab w:pos="4442" w:val="left" w:leader="none"/>
          <w:tab w:pos="5402" w:val="left" w:leader="none"/>
          <w:tab w:pos="6962" w:val="left" w:leader="none"/>
          <w:tab w:pos="8402" w:val="left" w:leader="none"/>
        </w:tabs>
        <w:spacing w:before="0"/>
        <w:ind w:left="242" w:right="461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вместе</w:t>
        <w:tab/>
        <w:t>именуемые</w:t>
        <w:tab/>
        <w:t>сторонами</w:t>
        <w:tab/>
      </w:r>
      <w:hyperlink w:history="true" w:anchor="_bookmark6">
        <w:r>
          <w:rPr>
            <w:rFonts w:ascii="Courier New" w:hAnsi="Courier New"/>
            <w:color w:val="0000FF"/>
            <w:sz w:val="20"/>
          </w:rPr>
          <w:t>&lt;3&gt;</w:t>
        </w:r>
      </w:hyperlink>
      <w:r>
        <w:rPr>
          <w:rFonts w:ascii="Courier New" w:hAnsi="Courier New"/>
          <w:sz w:val="20"/>
        </w:rPr>
        <w:t>,</w:t>
        <w:tab/>
        <w:t>заключили</w:t>
        <w:tab/>
        <w:t>настоящий</w:t>
        <w:tab/>
      </w:r>
      <w:r>
        <w:rPr>
          <w:rFonts w:ascii="Courier New" w:hAnsi="Courier New"/>
          <w:spacing w:val="-1"/>
          <w:sz w:val="20"/>
        </w:rPr>
        <w:t>договор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нижеследующем:</w:t>
      </w:r>
    </w:p>
    <w:p>
      <w:pPr>
        <w:pStyle w:val="ListParagraph"/>
        <w:numPr>
          <w:ilvl w:val="0"/>
          <w:numId w:val="1"/>
        </w:numPr>
        <w:tabs>
          <w:tab w:pos="4294" w:val="left" w:leader="none"/>
        </w:tabs>
        <w:spacing w:line="240" w:lineRule="auto" w:before="178" w:after="0"/>
        <w:ind w:left="4293" w:right="0" w:hanging="135"/>
        <w:jc w:val="left"/>
        <w:rPr>
          <w:sz w:val="16"/>
        </w:rPr>
      </w:pPr>
      <w:r>
        <w:rPr>
          <w:sz w:val="16"/>
        </w:rPr>
        <w:t>Предмет</w:t>
      </w:r>
      <w:r>
        <w:rPr>
          <w:spacing w:val="-6"/>
          <w:sz w:val="16"/>
        </w:rPr>
        <w:t> </w:t>
      </w:r>
      <w:r>
        <w:rPr>
          <w:sz w:val="16"/>
        </w:rPr>
        <w:t>договора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082" w:val="left" w:leader="none"/>
          <w:tab w:pos="9286" w:val="left" w:leader="none"/>
        </w:tabs>
        <w:spacing w:line="240" w:lineRule="auto" w:before="0" w:after="0"/>
        <w:ind w:left="242" w:right="418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 настоящему договору исполнитель обязуется осуществить подключение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(технологическое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присоединение)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 и объекта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-12"/>
          <w:sz w:val="20"/>
        </w:rPr>
        <w:t> </w:t>
      </w:r>
      <w:r>
        <w:rPr>
          <w:rFonts w:ascii="Courier New" w:hAnsi="Courier New"/>
          <w:sz w:val="20"/>
        </w:rPr>
        <w:t>строительства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2"/>
        <w:rPr>
          <w:rFonts w:ascii="Times New Roman"/>
          <w:sz w:val="15"/>
        </w:rPr>
      </w:pPr>
      <w:r>
        <w:rPr/>
        <w:pict>
          <v:shape style="position:absolute;margin-left:85.103996pt;margin-top:10.924268pt;width:450pt;height:.1pt;mso-position-horizontal-relative:page;mso-position-vertical-relative:paragraph;z-index:-15728128;mso-wrap-distance-left:0;mso-wrap-distance-right:0" coordorigin="1702,218" coordsize="9000,0" path="m1702,218l10702,218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721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строительства)</w:t>
      </w:r>
    </w:p>
    <w:p>
      <w:pPr>
        <w:tabs>
          <w:tab w:pos="9286" w:val="left" w:leader="none"/>
        </w:tabs>
        <w:spacing w:line="240" w:lineRule="auto" w:before="0"/>
        <w:ind w:left="242" w:right="418" w:firstLine="0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(далее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объект 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принадлежащей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исполнителю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праве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собственности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ином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законном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основании,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технологически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связанными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сетями исполнителя сетям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 (или) газопотребления основного абонента (далее - сеть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газораспределения)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учетом максимальной нагрузки (часовым расходом газа)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 оборудования, указанной в технических условиях, заявитель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обязуется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обеспечить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готовность сетей газопотребления и газоиспользующего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подключению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(технологическому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присоединению)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пределах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границ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принадлежащего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ему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земельного</w:t>
      </w:r>
      <w:r>
        <w:rPr>
          <w:rFonts w:ascii="Courier New" w:hAnsi="Courier New"/>
          <w:spacing w:val="-8"/>
          <w:sz w:val="20"/>
        </w:rPr>
        <w:t> </w:t>
      </w:r>
      <w:r>
        <w:rPr>
          <w:rFonts w:ascii="Courier New" w:hAnsi="Courier New"/>
          <w:sz w:val="20"/>
        </w:rPr>
        <w:t>участка,</w:t>
      </w:r>
      <w:r>
        <w:rPr>
          <w:rFonts w:ascii="Courier New" w:hAnsi="Courier New"/>
          <w:spacing w:val="-8"/>
          <w:sz w:val="20"/>
        </w:rPr>
        <w:t> </w:t>
      </w:r>
      <w:r>
        <w:rPr>
          <w:rFonts w:ascii="Courier New" w:hAnsi="Courier New"/>
          <w:sz w:val="20"/>
        </w:rPr>
        <w:t>расположенного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121" w:val="left" w:leader="none"/>
        </w:tabs>
        <w:spacing w:before="0"/>
        <w:ind w:left="1081" w:right="462" w:hanging="84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адрес: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область,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район,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населенный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пункт,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улица,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дом</w:t>
      </w:r>
    </w:p>
    <w:p>
      <w:pPr>
        <w:spacing w:after="0"/>
        <w:jc w:val="both"/>
        <w:rPr>
          <w:rFonts w:ascii="Courier New" w:hAnsi="Courier New"/>
          <w:sz w:val="20"/>
        </w:rPr>
        <w:sectPr>
          <w:type w:val="continuous"/>
          <w:pgSz w:w="11910" w:h="16840"/>
          <w:pgMar w:top="1040" w:bottom="280" w:left="1460" w:right="740"/>
        </w:sectPr>
      </w:pPr>
    </w:p>
    <w:p>
      <w:pPr>
        <w:spacing w:before="78"/>
        <w:ind w:left="156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кадастровый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земельного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участка)</w:t>
      </w:r>
    </w:p>
    <w:p>
      <w:pPr>
        <w:spacing w:before="1"/>
        <w:ind w:left="242" w:right="46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оплатить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услуги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подключению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(технологическому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присоединению),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единый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оператор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газификации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региональный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оператор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газификации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обеспечить подключение (технологическое присоединение) объекта капитального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(далее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121"/>
          <w:sz w:val="20"/>
        </w:rPr>
        <w:t> </w:t>
      </w:r>
      <w:r>
        <w:rPr>
          <w:rFonts w:ascii="Courier New" w:hAnsi="Courier New"/>
          <w:sz w:val="20"/>
        </w:rPr>
        <w:t>подключение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(технологическое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присоединение).</w:t>
      </w:r>
    </w:p>
    <w:p>
      <w:pPr>
        <w:pStyle w:val="ListParagraph"/>
        <w:numPr>
          <w:ilvl w:val="0"/>
          <w:numId w:val="2"/>
        </w:numPr>
        <w:tabs>
          <w:tab w:pos="993" w:val="left" w:leader="none"/>
        </w:tabs>
        <w:spacing w:line="242" w:lineRule="auto" w:before="0" w:after="0"/>
        <w:ind w:left="242" w:right="109" w:firstLine="539"/>
        <w:jc w:val="both"/>
        <w:rPr>
          <w:sz w:val="16"/>
        </w:rPr>
      </w:pPr>
      <w:r>
        <w:rPr>
          <w:sz w:val="16"/>
        </w:rPr>
        <w:t>Подключение (технологическое присоединение) осуществляется в соответствии с техническими условиями на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подключение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(технологическое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присоединение)</w:t>
      </w:r>
      <w:r>
        <w:rPr>
          <w:spacing w:val="-9"/>
          <w:sz w:val="16"/>
        </w:rPr>
        <w:t> </w:t>
      </w:r>
      <w:r>
        <w:rPr>
          <w:sz w:val="16"/>
        </w:rPr>
        <w:t>объектов</w:t>
      </w:r>
      <w:r>
        <w:rPr>
          <w:spacing w:val="-6"/>
          <w:sz w:val="16"/>
        </w:rPr>
        <w:t> </w:t>
      </w:r>
      <w:r>
        <w:rPr>
          <w:sz w:val="16"/>
        </w:rPr>
        <w:t>капитального</w:t>
      </w:r>
      <w:r>
        <w:rPr>
          <w:spacing w:val="-8"/>
          <w:sz w:val="16"/>
        </w:rPr>
        <w:t> </w:t>
      </w:r>
      <w:r>
        <w:rPr>
          <w:sz w:val="16"/>
        </w:rPr>
        <w:t>строительства</w:t>
      </w:r>
      <w:r>
        <w:rPr>
          <w:spacing w:val="-7"/>
          <w:sz w:val="16"/>
        </w:rPr>
        <w:t> </w:t>
      </w: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сетям</w:t>
      </w:r>
      <w:r>
        <w:rPr>
          <w:spacing w:val="-7"/>
          <w:sz w:val="16"/>
        </w:rPr>
        <w:t> </w:t>
      </w:r>
      <w:r>
        <w:rPr>
          <w:sz w:val="16"/>
        </w:rPr>
        <w:t>газораспределения</w:t>
      </w:r>
      <w:r>
        <w:rPr>
          <w:spacing w:val="-8"/>
          <w:sz w:val="16"/>
        </w:rPr>
        <w:t> </w:t>
      </w:r>
      <w:r>
        <w:rPr>
          <w:sz w:val="16"/>
        </w:rPr>
        <w:t>по</w:t>
      </w:r>
      <w:r>
        <w:rPr>
          <w:spacing w:val="-7"/>
          <w:sz w:val="16"/>
        </w:rPr>
        <w:t> </w:t>
      </w:r>
      <w:r>
        <w:rPr>
          <w:sz w:val="16"/>
        </w:rPr>
        <w:t>форме</w:t>
      </w:r>
      <w:r>
        <w:rPr>
          <w:spacing w:val="1"/>
          <w:sz w:val="16"/>
        </w:rPr>
        <w:t> </w:t>
      </w:r>
      <w:r>
        <w:rPr>
          <w:sz w:val="16"/>
        </w:rPr>
        <w:t>согласно</w:t>
      </w:r>
      <w:r>
        <w:rPr>
          <w:spacing w:val="-3"/>
          <w:sz w:val="16"/>
        </w:rPr>
        <w:t> </w:t>
      </w:r>
      <w:hyperlink w:history="true" w:anchor="_bookmark10">
        <w:r>
          <w:rPr>
            <w:color w:val="0000FF"/>
            <w:sz w:val="16"/>
          </w:rPr>
          <w:t>приложению</w:t>
        </w:r>
        <w:r>
          <w:rPr>
            <w:color w:val="0000FF"/>
            <w:spacing w:val="-1"/>
            <w:sz w:val="16"/>
          </w:rPr>
          <w:t> </w:t>
        </w:r>
        <w:r>
          <w:rPr>
            <w:color w:val="0000FF"/>
            <w:sz w:val="16"/>
          </w:rPr>
          <w:t>N</w:t>
        </w:r>
        <w:r>
          <w:rPr>
            <w:color w:val="0000FF"/>
            <w:spacing w:val="-1"/>
            <w:sz w:val="16"/>
          </w:rPr>
          <w:t> </w:t>
        </w:r>
        <w:r>
          <w:rPr>
            <w:color w:val="0000FF"/>
            <w:sz w:val="16"/>
          </w:rPr>
          <w:t>1</w:t>
        </w:r>
        <w:r>
          <w:rPr>
            <w:color w:val="0000FF"/>
            <w:spacing w:val="-2"/>
            <w:sz w:val="16"/>
          </w:rPr>
          <w:t> </w:t>
        </w:r>
      </w:hyperlink>
      <w:r>
        <w:rPr>
          <w:sz w:val="16"/>
        </w:rPr>
        <w:t>(далее -</w:t>
      </w:r>
      <w:r>
        <w:rPr>
          <w:spacing w:val="-1"/>
          <w:sz w:val="16"/>
        </w:rPr>
        <w:t> </w:t>
      </w:r>
      <w:r>
        <w:rPr>
          <w:sz w:val="16"/>
        </w:rPr>
        <w:t>технические</w:t>
      </w:r>
      <w:r>
        <w:rPr>
          <w:spacing w:val="-1"/>
          <w:sz w:val="16"/>
        </w:rPr>
        <w:t> </w:t>
      </w:r>
      <w:r>
        <w:rPr>
          <w:sz w:val="16"/>
        </w:rPr>
        <w:t>условия),</w:t>
      </w:r>
      <w:r>
        <w:rPr>
          <w:spacing w:val="-2"/>
          <w:sz w:val="16"/>
        </w:rPr>
        <w:t> </w:t>
      </w:r>
      <w:r>
        <w:rPr>
          <w:sz w:val="16"/>
        </w:rPr>
        <w:t>являющимися неотъемлемой</w:t>
      </w:r>
      <w:r>
        <w:rPr>
          <w:spacing w:val="-2"/>
          <w:sz w:val="16"/>
        </w:rPr>
        <w:t> </w:t>
      </w:r>
      <w:r>
        <w:rPr>
          <w:sz w:val="16"/>
        </w:rPr>
        <w:t>частью</w:t>
      </w:r>
      <w:r>
        <w:rPr>
          <w:spacing w:val="-1"/>
          <w:sz w:val="16"/>
        </w:rPr>
        <w:t> </w:t>
      </w:r>
      <w:r>
        <w:rPr>
          <w:sz w:val="16"/>
        </w:rPr>
        <w:t>настоящего</w:t>
      </w:r>
      <w:r>
        <w:rPr>
          <w:spacing w:val="-1"/>
          <w:sz w:val="16"/>
        </w:rPr>
        <w:t> </w:t>
      </w:r>
      <w:r>
        <w:rPr>
          <w:sz w:val="16"/>
        </w:rPr>
        <w:t>договора.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  <w:tab w:pos="2404" w:val="left" w:leader="none"/>
        </w:tabs>
        <w:spacing w:line="242" w:lineRule="auto" w:before="160" w:after="0"/>
        <w:ind w:left="242" w:right="108" w:firstLine="539"/>
        <w:jc w:val="both"/>
        <w:rPr>
          <w:sz w:val="16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16"/>
        </w:rPr>
        <w:t>С</w:t>
      </w:r>
      <w:r>
        <w:rPr>
          <w:sz w:val="16"/>
        </w:rPr>
        <w:t>рок</w:t>
      </w:r>
      <w:r>
        <w:rPr>
          <w:spacing w:val="1"/>
          <w:sz w:val="16"/>
        </w:rPr>
        <w:t> </w:t>
      </w:r>
      <w:r>
        <w:rPr>
          <w:sz w:val="16"/>
        </w:rPr>
        <w:t>выполнения</w:t>
      </w:r>
      <w:r>
        <w:rPr>
          <w:spacing w:val="1"/>
          <w:sz w:val="16"/>
        </w:rPr>
        <w:t> </w:t>
      </w:r>
      <w:r>
        <w:rPr>
          <w:sz w:val="16"/>
        </w:rPr>
        <w:t>мероприятий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</w:t>
      </w:r>
      <w:r>
        <w:rPr>
          <w:spacing w:val="1"/>
          <w:sz w:val="16"/>
        </w:rPr>
        <w:t> </w:t>
      </w:r>
      <w:r>
        <w:rPr>
          <w:sz w:val="16"/>
        </w:rPr>
        <w:t>объекта</w:t>
      </w:r>
      <w:r>
        <w:rPr>
          <w:spacing w:val="1"/>
          <w:sz w:val="16"/>
        </w:rPr>
        <w:t> </w:t>
      </w:r>
      <w:r>
        <w:rPr>
          <w:sz w:val="16"/>
        </w:rPr>
        <w:t>капитального</w:t>
      </w:r>
      <w:r>
        <w:rPr>
          <w:spacing w:val="1"/>
          <w:sz w:val="16"/>
        </w:rPr>
        <w:t> </w:t>
      </w:r>
      <w:r>
        <w:rPr>
          <w:sz w:val="16"/>
        </w:rPr>
        <w:t>строительства</w:t>
      </w:r>
      <w:r>
        <w:rPr>
          <w:spacing w:val="-7"/>
          <w:sz w:val="16"/>
        </w:rPr>
        <w:t> </w:t>
      </w:r>
      <w:r>
        <w:rPr>
          <w:sz w:val="16"/>
        </w:rPr>
        <w:t>к</w:t>
      </w:r>
      <w:r>
        <w:rPr>
          <w:spacing w:val="-8"/>
          <w:sz w:val="16"/>
        </w:rPr>
        <w:t> </w:t>
      </w:r>
      <w:r>
        <w:rPr>
          <w:sz w:val="16"/>
        </w:rPr>
        <w:t>сети</w:t>
      </w:r>
      <w:r>
        <w:rPr>
          <w:spacing w:val="-7"/>
          <w:sz w:val="16"/>
        </w:rPr>
        <w:t> </w:t>
      </w:r>
      <w:r>
        <w:rPr>
          <w:sz w:val="16"/>
        </w:rPr>
        <w:t>газораспределения</w:t>
      </w:r>
      <w:r>
        <w:rPr>
          <w:spacing w:val="-7"/>
          <w:sz w:val="16"/>
        </w:rPr>
        <w:t> </w:t>
      </w:r>
      <w:r>
        <w:rPr>
          <w:sz w:val="16"/>
        </w:rPr>
        <w:t>(далее</w:t>
      </w:r>
      <w:r>
        <w:rPr>
          <w:spacing w:val="-5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мероприятия</w:t>
      </w:r>
      <w:r>
        <w:rPr>
          <w:spacing w:val="-5"/>
          <w:sz w:val="16"/>
        </w:rPr>
        <w:t> </w:t>
      </w:r>
      <w:r>
        <w:rPr>
          <w:sz w:val="16"/>
        </w:rPr>
        <w:t>по</w:t>
      </w:r>
      <w:r>
        <w:rPr>
          <w:spacing w:val="-7"/>
          <w:sz w:val="16"/>
        </w:rPr>
        <w:t> </w:t>
      </w:r>
      <w:r>
        <w:rPr>
          <w:sz w:val="16"/>
        </w:rPr>
        <w:t>подключению</w:t>
      </w:r>
      <w:r>
        <w:rPr>
          <w:spacing w:val="-6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-7"/>
          <w:sz w:val="16"/>
        </w:rPr>
        <w:t> </w:t>
      </w:r>
      <w:r>
        <w:rPr>
          <w:sz w:val="16"/>
        </w:rPr>
        <w:t>присоединению)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пуску</w:t>
      </w:r>
      <w:r>
        <w:rPr>
          <w:spacing w:val="1"/>
          <w:sz w:val="16"/>
        </w:rPr>
        <w:t> </w:t>
      </w:r>
      <w:r>
        <w:rPr>
          <w:sz w:val="16"/>
        </w:rPr>
        <w:t>газа</w:t>
      </w:r>
      <w:r>
        <w:rPr>
          <w:spacing w:val="-4"/>
          <w:sz w:val="16"/>
        </w:rPr>
        <w:t> </w:t>
      </w:r>
      <w:r>
        <w:rPr>
          <w:sz w:val="16"/>
        </w:rPr>
        <w:t>составляет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со дня</w:t>
      </w:r>
      <w:r>
        <w:rPr>
          <w:spacing w:val="1"/>
          <w:sz w:val="16"/>
        </w:rPr>
        <w:t> </w:t>
      </w:r>
      <w:r>
        <w:rPr>
          <w:sz w:val="16"/>
        </w:rPr>
        <w:t>заключения настоящего</w:t>
      </w:r>
      <w:r>
        <w:rPr>
          <w:spacing w:val="2"/>
          <w:sz w:val="16"/>
        </w:rPr>
        <w:t> </w:t>
      </w:r>
      <w:r>
        <w:rPr>
          <w:sz w:val="16"/>
        </w:rPr>
        <w:t>договора.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2" w:lineRule="auto" w:before="1"/>
        <w:ind w:left="242" w:right="103" w:firstLine="539"/>
        <w:jc w:val="both"/>
      </w:pPr>
      <w:r>
        <w:rPr/>
        <w:t>Последний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0">
        <w:r>
          <w:rPr>
            <w:color w:val="0000FF"/>
          </w:rPr>
          <w:t>абзаце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первом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 присоединения). В том случае, если этот день выпадает на выходной или праздничный день, днем</w:t>
      </w:r>
      <w:r>
        <w:rPr>
          <w:spacing w:val="1"/>
        </w:rPr>
        <w:t> </w:t>
      </w:r>
      <w:r>
        <w:rPr/>
        <w:t>подключения (технологического</w:t>
      </w:r>
      <w:r>
        <w:rPr>
          <w:spacing w:val="3"/>
        </w:rPr>
        <w:t> </w:t>
      </w:r>
      <w:r>
        <w:rPr/>
        <w:t>присоединения) считается</w:t>
      </w:r>
      <w:r>
        <w:rPr>
          <w:spacing w:val="-2"/>
        </w:rPr>
        <w:t> </w:t>
      </w:r>
      <w:r>
        <w:rPr/>
        <w:t>следующий за ним</w:t>
      </w:r>
      <w:r>
        <w:rPr>
          <w:spacing w:val="1"/>
        </w:rPr>
        <w:t> </w:t>
      </w:r>
      <w:r>
        <w:rPr/>
        <w:t>рабочий день.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939" w:val="left" w:leader="none"/>
        </w:tabs>
        <w:spacing w:line="240" w:lineRule="auto" w:before="0" w:after="0"/>
        <w:ind w:left="3938" w:right="0" w:hanging="181"/>
        <w:jc w:val="left"/>
        <w:rPr>
          <w:sz w:val="16"/>
        </w:rPr>
      </w:pPr>
      <w:r>
        <w:rPr>
          <w:sz w:val="16"/>
        </w:rPr>
        <w:t>Обязанности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права</w:t>
      </w:r>
      <w:r>
        <w:rPr>
          <w:spacing w:val="-6"/>
          <w:sz w:val="16"/>
        </w:rPr>
        <w:t> </w:t>
      </w:r>
      <w:r>
        <w:rPr>
          <w:sz w:val="16"/>
        </w:rPr>
        <w:t>сторон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0" w:hanging="181"/>
        <w:jc w:val="left"/>
        <w:rPr>
          <w:sz w:val="16"/>
        </w:rPr>
      </w:pPr>
      <w:r>
        <w:rPr>
          <w:sz w:val="16"/>
        </w:rPr>
        <w:t>Исполнитель</w:t>
      </w:r>
      <w:r>
        <w:rPr>
          <w:spacing w:val="-8"/>
          <w:sz w:val="16"/>
        </w:rPr>
        <w:t> </w:t>
      </w:r>
      <w:r>
        <w:rPr>
          <w:sz w:val="16"/>
        </w:rPr>
        <w:t>обязан: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781"/>
      </w:pPr>
      <w:r>
        <w:rPr/>
        <w:t>надлежащим</w:t>
      </w:r>
      <w:r>
        <w:rPr>
          <w:spacing w:val="-7"/>
        </w:rPr>
        <w:t> </w:t>
      </w:r>
      <w:r>
        <w:rPr/>
        <w:t>образом</w:t>
      </w:r>
      <w:r>
        <w:rPr>
          <w:spacing w:val="-8"/>
        </w:rPr>
        <w:t> </w:t>
      </w:r>
      <w:r>
        <w:rPr/>
        <w:t>исполнить</w:t>
      </w:r>
      <w:r>
        <w:rPr>
          <w:spacing w:val="-6"/>
        </w:rPr>
        <w:t> </w:t>
      </w:r>
      <w:r>
        <w:rPr/>
        <w:t>обязательства</w:t>
      </w:r>
      <w:r>
        <w:rPr>
          <w:spacing w:val="-9"/>
        </w:rPr>
        <w:t> </w:t>
      </w:r>
      <w:r>
        <w:rPr/>
        <w:t>по</w:t>
      </w:r>
      <w:r>
        <w:rPr>
          <w:spacing w:val="-7"/>
        </w:rPr>
        <w:t> </w:t>
      </w:r>
      <w:r>
        <w:rPr/>
        <w:t>настоящему</w:t>
      </w:r>
      <w:r>
        <w:rPr>
          <w:spacing w:val="-9"/>
        </w:rPr>
        <w:t> </w:t>
      </w:r>
      <w:r>
        <w:rPr/>
        <w:t>договору;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4" w:lineRule="auto"/>
        <w:ind w:left="242" w:right="106" w:firstLine="539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(точек)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границе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-1"/>
        </w:rPr>
        <w:t> </w:t>
      </w:r>
      <w:r>
        <w:rPr/>
        <w:t>подлежит</w:t>
      </w:r>
      <w:r>
        <w:rPr>
          <w:spacing w:val="-2"/>
        </w:rPr>
        <w:t> </w:t>
      </w:r>
      <w:r>
        <w:rPr/>
        <w:t>экспертизе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Федерации);</w:t>
      </w:r>
    </w:p>
    <w:p>
      <w:pPr>
        <w:pStyle w:val="BodyText"/>
        <w:spacing w:line="244" w:lineRule="auto" w:before="157"/>
        <w:ind w:left="242" w:right="101" w:firstLine="539"/>
        <w:jc w:val="both"/>
      </w:pPr>
      <w:r>
        <w:rPr/>
        <w:t>направить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газораспределения, но не позднее дня окончания срока, равного двум третьим срока осуществления мероприятий по</w:t>
      </w:r>
      <w:r>
        <w:rPr>
          <w:spacing w:val="1"/>
        </w:rPr>
        <w:t> </w:t>
      </w:r>
      <w:r>
        <w:rPr/>
        <w:t>подключению (технологическому присоединению), установленных настоящим договором, информацию о расположении</w:t>
      </w:r>
      <w:r>
        <w:rPr>
          <w:spacing w:val="1"/>
        </w:rPr>
        <w:t> </w:t>
      </w:r>
      <w:r>
        <w:rPr/>
        <w:t>точки (точек) подключения (технологического присоединения) (при необходимости строительства (реконструкции) сети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определена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10">
        <w:r>
          <w:rPr>
            <w:color w:val="0000FF"/>
          </w:rPr>
          <w:t>приложением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2"/>
          </w:rPr>
          <w:t> </w:t>
        </w:r>
      </w:hyperlink>
      <w:r>
        <w:rPr/>
        <w:t>к</w:t>
      </w:r>
      <w:r>
        <w:rPr>
          <w:spacing w:val="-1"/>
        </w:rPr>
        <w:t> </w:t>
      </w:r>
      <w:r>
        <w:rPr/>
        <w:t>настоящему</w:t>
      </w:r>
      <w:r>
        <w:rPr>
          <w:spacing w:val="-1"/>
        </w:rPr>
        <w:t> </w:t>
      </w:r>
      <w:r>
        <w:rPr/>
        <w:t>договору);</w:t>
      </w:r>
    </w:p>
    <w:p>
      <w:pPr>
        <w:pStyle w:val="BodyText"/>
        <w:spacing w:line="242" w:lineRule="auto" w:before="156"/>
        <w:ind w:left="242" w:right="107" w:firstLine="539"/>
        <w:jc w:val="both"/>
      </w:pPr>
      <w:r>
        <w:rPr/>
        <w:t>направить заявителю документы и сведения, представленные в орган исполнительной власти субъекта Российской</w:t>
      </w:r>
      <w:r>
        <w:rPr>
          <w:spacing w:val="1"/>
        </w:rPr>
        <w:t> </w:t>
      </w:r>
      <w:r>
        <w:rPr/>
        <w:t>Федерации в области государственного регулирования тарифов в целях установления платы по индивидуальному проекту,</w:t>
      </w:r>
      <w:r>
        <w:rPr>
          <w:spacing w:val="1"/>
        </w:rPr>
        <w:t> </w:t>
      </w:r>
      <w:r>
        <w:rPr/>
        <w:t>в случае</w:t>
      </w:r>
      <w:r>
        <w:rPr>
          <w:spacing w:val="2"/>
        </w:rPr>
        <w:t> </w:t>
      </w:r>
      <w:r>
        <w:rPr/>
        <w:t>поступления</w:t>
      </w:r>
      <w:r>
        <w:rPr>
          <w:spacing w:val="2"/>
        </w:rPr>
        <w:t> </w:t>
      </w:r>
      <w:r>
        <w:rPr/>
        <w:t>обращения</w:t>
      </w:r>
      <w:r>
        <w:rPr>
          <w:spacing w:val="2"/>
        </w:rPr>
        <w:t> </w:t>
      </w:r>
      <w:r>
        <w:rPr/>
        <w:t>заявителя;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07" w:firstLine="539"/>
        <w:jc w:val="both"/>
      </w:pPr>
      <w:r>
        <w:rPr>
          <w:spacing w:val="-1"/>
        </w:rPr>
        <w:t>осуществить</w:t>
      </w:r>
      <w:r>
        <w:rPr>
          <w:spacing w:val="-8"/>
        </w:rPr>
        <w:t> </w:t>
      </w:r>
      <w:r>
        <w:rPr>
          <w:spacing w:val="-1"/>
        </w:rPr>
        <w:t>строительство</w:t>
      </w:r>
      <w:r>
        <w:rPr>
          <w:spacing w:val="-7"/>
        </w:rPr>
        <w:t> </w:t>
      </w:r>
      <w:r>
        <w:rPr>
          <w:spacing w:val="-1"/>
        </w:rPr>
        <w:t>(реконструкцию)</w:t>
      </w:r>
      <w:r>
        <w:rPr>
          <w:spacing w:val="-8"/>
        </w:rPr>
        <w:t> </w:t>
      </w:r>
      <w:r>
        <w:rPr/>
        <w:t>сети</w:t>
      </w:r>
      <w:r>
        <w:rPr>
          <w:spacing w:val="-8"/>
        </w:rPr>
        <w:t> </w:t>
      </w:r>
      <w:r>
        <w:rPr/>
        <w:t>газораспределения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границами</w:t>
      </w:r>
      <w:r>
        <w:rPr>
          <w:spacing w:val="-8"/>
        </w:rPr>
        <w:t> </w:t>
      </w:r>
      <w:r>
        <w:rPr/>
        <w:t>земельного</w:t>
      </w:r>
      <w:r>
        <w:rPr>
          <w:spacing w:val="-8"/>
        </w:rPr>
        <w:t> </w:t>
      </w:r>
      <w:r>
        <w:rPr/>
        <w:t>участка</w:t>
      </w:r>
      <w:r>
        <w:rPr>
          <w:spacing w:val="-9"/>
        </w:rPr>
        <w:t> </w:t>
      </w:r>
      <w:r>
        <w:rPr/>
        <w:t>заявителя</w:t>
      </w:r>
      <w:r>
        <w:rPr>
          <w:spacing w:val="-10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точки (точек) подключения не позднее срока,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hyperlink w:history="true" w:anchor="_bookmark0">
        <w:r>
          <w:rPr>
            <w:color w:val="0000FF"/>
          </w:rPr>
          <w:t>пунктом 3</w:t>
        </w:r>
      </w:hyperlink>
      <w:r>
        <w:rPr>
          <w:color w:val="0000FF"/>
        </w:rPr>
        <w:t> </w:t>
      </w:r>
      <w:r>
        <w:rPr/>
        <w:t>настоящего договора (при необходимости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мероприятий);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 w:before="1"/>
        <w:ind w:left="242" w:right="110" w:firstLine="539"/>
        <w:jc w:val="both"/>
      </w:pPr>
      <w:r>
        <w:rPr/>
        <w:t>обеспечить подготовку сети газораспределения к подключению объекта капитального строительства заявителя и</w:t>
      </w:r>
      <w:r>
        <w:rPr>
          <w:spacing w:val="1"/>
        </w:rPr>
        <w:t> </w:t>
      </w:r>
      <w:r>
        <w:rPr/>
        <w:t>пуску</w:t>
      </w:r>
      <w:r>
        <w:rPr>
          <w:spacing w:val="-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срока,</w:t>
      </w:r>
      <w:r>
        <w:rPr>
          <w:spacing w:val="2"/>
        </w:rPr>
        <w:t> </w:t>
      </w:r>
      <w:r>
        <w:rPr/>
        <w:t>предусмотренного</w:t>
      </w:r>
      <w:r>
        <w:rPr>
          <w:spacing w:val="3"/>
        </w:rPr>
        <w:t> </w:t>
      </w:r>
      <w:hyperlink w:history="true" w:anchor="_bookmark0">
        <w:r>
          <w:rPr>
            <w:color w:val="0000FF"/>
          </w:rPr>
          <w:t>пунктом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 </w:t>
        </w:r>
      </w:hyperlink>
      <w:r>
        <w:rPr/>
        <w:t>настоящего</w:t>
      </w:r>
      <w:r>
        <w:rPr>
          <w:spacing w:val="1"/>
        </w:rPr>
        <w:t> </w:t>
      </w:r>
      <w:r>
        <w:rPr/>
        <w:t>договора;</w:t>
      </w:r>
    </w:p>
    <w:p>
      <w:pPr>
        <w:pStyle w:val="BodyText"/>
        <w:spacing w:line="244" w:lineRule="auto" w:before="158"/>
        <w:ind w:left="242" w:right="113" w:firstLine="539"/>
        <w:jc w:val="both"/>
      </w:pPr>
      <w:r>
        <w:rPr/>
        <w:t>уведомить заявителя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не позднее 20</w:t>
      </w:r>
      <w:r>
        <w:rPr>
          <w:spacing w:val="1"/>
        </w:rPr>
        <w:t> </w:t>
      </w:r>
      <w:r>
        <w:rPr/>
        <w:t>рабочих 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подключения (технологического</w:t>
      </w:r>
      <w:r>
        <w:rPr>
          <w:spacing w:val="3"/>
        </w:rPr>
        <w:t> </w:t>
      </w:r>
      <w:r>
        <w:rPr/>
        <w:t>присоединения),</w:t>
      </w:r>
      <w:r>
        <w:rPr>
          <w:spacing w:val="2"/>
        </w:rPr>
        <w:t> </w:t>
      </w:r>
      <w:r>
        <w:rPr/>
        <w:t>определенного в настоящем</w:t>
      </w:r>
      <w:r>
        <w:rPr>
          <w:spacing w:val="1"/>
        </w:rPr>
        <w:t> </w:t>
      </w:r>
      <w:r>
        <w:rPr/>
        <w:t>договоре;</w:t>
      </w:r>
    </w:p>
    <w:p>
      <w:pPr>
        <w:pStyle w:val="BodyText"/>
        <w:spacing w:line="244" w:lineRule="auto" w:before="159"/>
        <w:ind w:left="242" w:right="106" w:firstLine="539"/>
        <w:jc w:val="both"/>
      </w:pPr>
      <w:r>
        <w:rPr>
          <w:spacing w:val="-1"/>
        </w:rPr>
        <w:t>осуществить</w:t>
      </w:r>
      <w:r>
        <w:rPr>
          <w:spacing w:val="-5"/>
        </w:rPr>
        <w:t> </w:t>
      </w:r>
      <w:r>
        <w:rPr>
          <w:spacing w:val="-1"/>
        </w:rPr>
        <w:t>мониторинг</w:t>
      </w:r>
      <w:r>
        <w:rPr>
          <w:spacing w:val="-9"/>
        </w:rPr>
        <w:t> </w:t>
      </w:r>
      <w:r>
        <w:rPr>
          <w:spacing w:val="-1"/>
        </w:rPr>
        <w:t>выполнения</w:t>
      </w:r>
      <w:r>
        <w:rPr>
          <w:spacing w:val="-6"/>
        </w:rPr>
        <w:t> </w:t>
      </w:r>
      <w:r>
        <w:rPr>
          <w:spacing w:val="-1"/>
        </w:rPr>
        <w:t>заявителем</w:t>
      </w:r>
      <w:r>
        <w:rPr>
          <w:spacing w:val="-8"/>
        </w:rPr>
        <w:t> </w:t>
      </w:r>
      <w:r>
        <w:rPr>
          <w:spacing w:val="-1"/>
        </w:rPr>
        <w:t>технических</w:t>
      </w:r>
      <w:r>
        <w:rPr>
          <w:spacing w:val="-8"/>
        </w:rPr>
        <w:t> </w:t>
      </w:r>
      <w:r>
        <w:rPr>
          <w:spacing w:val="-1"/>
        </w:rPr>
        <w:t>условий</w:t>
      </w:r>
      <w:r>
        <w:rPr>
          <w:spacing w:val="-6"/>
        </w:rPr>
        <w:t> </w:t>
      </w:r>
      <w:r>
        <w:rPr>
          <w:spacing w:val="-1"/>
        </w:rPr>
        <w:t>при</w:t>
      </w:r>
      <w:r>
        <w:rPr>
          <w:spacing w:val="-6"/>
        </w:rPr>
        <w:t> </w:t>
      </w:r>
      <w:r>
        <w:rPr/>
        <w:t>условии</w:t>
      </w:r>
      <w:r>
        <w:rPr>
          <w:spacing w:val="-9"/>
        </w:rPr>
        <w:t> </w:t>
      </w:r>
      <w:r>
        <w:rPr/>
        <w:t>обеспечения</w:t>
      </w:r>
      <w:r>
        <w:rPr>
          <w:spacing w:val="-10"/>
        </w:rPr>
        <w:t> </w:t>
      </w:r>
      <w:r>
        <w:rPr/>
        <w:t>заявителем</w:t>
      </w:r>
      <w:r>
        <w:rPr>
          <w:spacing w:val="-8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к объекту капитального строительства в срок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 чем за 15 дней до дня подключения</w:t>
      </w:r>
      <w:r>
        <w:rPr>
          <w:spacing w:val="1"/>
        </w:rPr>
        <w:t> </w:t>
      </w:r>
      <w:r>
        <w:rPr/>
        <w:t>к сетям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и составить</w:t>
      </w:r>
      <w:r>
        <w:rPr>
          <w:spacing w:val="1"/>
        </w:rPr>
        <w:t> </w:t>
      </w:r>
      <w:r>
        <w:rPr/>
        <w:t>акт о готовности сетей газопотребления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подключению</w:t>
      </w:r>
      <w:r>
        <w:rPr>
          <w:spacing w:val="-1"/>
        </w:rPr>
        <w:t> </w:t>
      </w:r>
      <w:r>
        <w:rPr/>
        <w:t>(технологическому</w:t>
      </w:r>
      <w:r>
        <w:rPr>
          <w:spacing w:val="-2"/>
        </w:rPr>
        <w:t> </w:t>
      </w:r>
      <w:r>
        <w:rPr/>
        <w:t>присоединению)</w:t>
      </w:r>
      <w:r>
        <w:rPr>
          <w:spacing w:val="-1"/>
        </w:rPr>
        <w:t> </w:t>
      </w:r>
      <w:r>
        <w:rPr/>
        <w:t>(далее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-4"/>
        </w:rPr>
        <w:t> </w:t>
      </w:r>
      <w:r>
        <w:rPr/>
        <w:t>готовности);</w:t>
      </w:r>
    </w:p>
    <w:p>
      <w:pPr>
        <w:pStyle w:val="BodyText"/>
        <w:spacing w:line="242" w:lineRule="auto" w:before="158"/>
        <w:ind w:left="242" w:right="110" w:firstLine="539"/>
        <w:jc w:val="both"/>
      </w:pPr>
      <w:r>
        <w:rPr/>
        <w:t>уведомить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подключение</w:t>
      </w:r>
      <w:r>
        <w:rPr>
          <w:spacing w:val="1"/>
        </w:rPr>
        <w:t> </w:t>
      </w:r>
      <w:r>
        <w:rPr/>
        <w:t>(технологическое</w:t>
      </w:r>
      <w:r>
        <w:rPr>
          <w:spacing w:val="1"/>
        </w:rPr>
        <w:t> </w:t>
      </w:r>
      <w:r>
        <w:rPr>
          <w:spacing w:val="-1"/>
        </w:rPr>
        <w:t>присоединение) в орган исполнительной власти субъекта Российской Федерации в области государственного </w:t>
      </w:r>
      <w:r>
        <w:rPr/>
        <w:t>регулирования</w:t>
      </w:r>
      <w:r>
        <w:rPr>
          <w:spacing w:val="-40"/>
        </w:rPr>
        <w:t> </w:t>
      </w:r>
      <w:r>
        <w:rPr/>
        <w:t>тарифов не позднее 5 рабочих дней со дня его направления (в случае осуществления подключения (технологического</w:t>
      </w:r>
      <w:r>
        <w:rPr>
          <w:spacing w:val="1"/>
        </w:rPr>
        <w:t> </w:t>
      </w:r>
      <w:r>
        <w:rPr/>
        <w:t>присоединения)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проекту);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4" w:lineRule="auto" w:before="1"/>
        <w:ind w:left="242" w:right="107" w:firstLine="539"/>
        <w:jc w:val="both"/>
      </w:pPr>
      <w:r>
        <w:rPr/>
        <w:t>направить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 не позднее 10 дней со дня получения от заявителя соответствующего запроса. Такая информация 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доступным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(почтовое</w:t>
      </w:r>
      <w:r>
        <w:rPr>
          <w:spacing w:val="1"/>
        </w:rPr>
        <w:t> </w:t>
      </w:r>
      <w:r>
        <w:rPr/>
        <w:t>отправление,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</w:t>
      </w:r>
      <w:r>
        <w:rPr>
          <w:spacing w:val="1"/>
        </w:rPr>
        <w:t> </w:t>
      </w:r>
      <w:r>
        <w:rPr/>
        <w:t>электронной почты</w:t>
      </w:r>
      <w:r>
        <w:rPr>
          <w:spacing w:val="-1"/>
        </w:rPr>
        <w:t> </w:t>
      </w:r>
      <w:r>
        <w:rPr/>
        <w:t>заявителя (при</w:t>
      </w:r>
      <w:r>
        <w:rPr>
          <w:spacing w:val="1"/>
        </w:rPr>
        <w:t> </w:t>
      </w:r>
      <w:r>
        <w:rPr/>
        <w:t>наличии),</w:t>
      </w:r>
      <w:r>
        <w:rPr>
          <w:spacing w:val="2"/>
        </w:rPr>
        <w:t> </w:t>
      </w:r>
      <w:r>
        <w:rPr/>
        <w:t>личный кабинет</w:t>
      </w:r>
      <w:r>
        <w:rPr>
          <w:spacing w:val="1"/>
        </w:rPr>
        <w:t> </w:t>
      </w:r>
      <w:r>
        <w:rPr/>
        <w:t>заявителя);</w:t>
      </w:r>
    </w:p>
    <w:p>
      <w:pPr>
        <w:pStyle w:val="BodyText"/>
        <w:spacing w:line="242" w:lineRule="auto" w:before="156"/>
        <w:ind w:left="242" w:right="108" w:firstLine="539"/>
        <w:jc w:val="both"/>
      </w:pPr>
      <w:r>
        <w:rPr/>
        <w:t>согласовать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собственником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>
          <w:spacing w:val="-1"/>
        </w:rPr>
        <w:t>подключения</w:t>
      </w:r>
      <w:r>
        <w:rPr>
          <w:spacing w:val="-8"/>
        </w:rPr>
        <w:t> </w:t>
      </w:r>
      <w:r>
        <w:rPr>
          <w:spacing w:val="-1"/>
        </w:rPr>
        <w:t>объекта</w:t>
      </w:r>
      <w:r>
        <w:rPr>
          <w:spacing w:val="-8"/>
        </w:rPr>
        <w:t> </w:t>
      </w:r>
      <w:r>
        <w:rPr>
          <w:spacing w:val="-1"/>
        </w:rPr>
        <w:t>капитального</w:t>
      </w:r>
      <w:r>
        <w:rPr>
          <w:spacing w:val="-8"/>
        </w:rPr>
        <w:t> </w:t>
      </w:r>
      <w:r>
        <w:rPr>
          <w:spacing w:val="-1"/>
        </w:rPr>
        <w:t>строительства</w:t>
      </w:r>
      <w:r>
        <w:rPr>
          <w:spacing w:val="-8"/>
        </w:rPr>
        <w:t> </w:t>
      </w:r>
      <w:r>
        <w:rPr>
          <w:spacing w:val="-1"/>
        </w:rPr>
        <w:t>заявителя,</w:t>
      </w:r>
      <w:r>
        <w:rPr>
          <w:spacing w:val="-6"/>
        </w:rPr>
        <w:t> </w:t>
      </w:r>
      <w:r>
        <w:rPr>
          <w:spacing w:val="-1"/>
        </w:rPr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8"/>
        </w:rPr>
        <w:t> </w:t>
      </w:r>
      <w:r>
        <w:rPr>
          <w:spacing w:val="-1"/>
        </w:rPr>
        <w:t>строительства</w:t>
      </w:r>
      <w:r>
        <w:rPr>
          <w:spacing w:val="-10"/>
        </w:rPr>
        <w:t> </w:t>
      </w:r>
      <w:r>
        <w:rPr>
          <w:spacing w:val="-1"/>
        </w:rPr>
        <w:t>сети</w:t>
      </w:r>
      <w:r>
        <w:rPr>
          <w:spacing w:val="-8"/>
        </w:rPr>
        <w:t> </w:t>
      </w:r>
      <w:r>
        <w:rPr>
          <w:spacing w:val="-1"/>
        </w:rPr>
        <w:t>газораспределения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земельных</w:t>
      </w:r>
      <w:r>
        <w:rPr/>
        <w:t> участках,</w:t>
      </w:r>
      <w:r>
        <w:rPr>
          <w:spacing w:val="2"/>
        </w:rPr>
        <w:t> </w:t>
      </w:r>
      <w:r>
        <w:rPr/>
        <w:t>находящихся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собственности</w:t>
      </w:r>
      <w:r>
        <w:rPr>
          <w:spacing w:val="-2"/>
        </w:rPr>
        <w:t> </w:t>
      </w:r>
      <w:r>
        <w:rPr/>
        <w:t>третьих</w:t>
      </w:r>
      <w:r>
        <w:rPr>
          <w:spacing w:val="-1"/>
        </w:rPr>
        <w:t> </w:t>
      </w:r>
      <w:r>
        <w:rPr/>
        <w:t>лиц;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4" w:lineRule="auto"/>
        <w:ind w:left="242" w:right="108" w:firstLine="539"/>
        <w:jc w:val="both"/>
      </w:pPr>
      <w:r>
        <w:rPr/>
        <w:t>обратиться в уполномоченные органы исполнительной власти субъекта Российской Федерации, орган местного</w:t>
      </w:r>
      <w:r>
        <w:rPr>
          <w:spacing w:val="1"/>
        </w:rPr>
        <w:t> </w:t>
      </w:r>
      <w:r>
        <w:rPr/>
        <w:t>самоуправления за установлением публичного сервитута для строительства сети газораспределения, необходимой для</w:t>
      </w:r>
      <w:r>
        <w:rPr>
          <w:spacing w:val="1"/>
        </w:rPr>
        <w:t> </w:t>
      </w:r>
      <w:r>
        <w:rPr>
          <w:spacing w:val="-1"/>
        </w:rPr>
        <w:t>подключения</w:t>
      </w:r>
      <w:r>
        <w:rPr>
          <w:spacing w:val="-8"/>
        </w:rPr>
        <w:t> </w:t>
      </w:r>
      <w:r>
        <w:rPr>
          <w:spacing w:val="-1"/>
        </w:rPr>
        <w:t>объекта</w:t>
      </w:r>
      <w:r>
        <w:rPr>
          <w:spacing w:val="-8"/>
        </w:rPr>
        <w:t> </w:t>
      </w:r>
      <w:r>
        <w:rPr>
          <w:spacing w:val="-1"/>
        </w:rPr>
        <w:t>капитального</w:t>
      </w:r>
      <w:r>
        <w:rPr>
          <w:spacing w:val="-8"/>
        </w:rPr>
        <w:t> </w:t>
      </w:r>
      <w:r>
        <w:rPr>
          <w:spacing w:val="-1"/>
        </w:rPr>
        <w:t>строительства</w:t>
      </w:r>
      <w:r>
        <w:rPr>
          <w:spacing w:val="-8"/>
        </w:rPr>
        <w:t> </w:t>
      </w:r>
      <w:r>
        <w:rPr>
          <w:spacing w:val="-1"/>
        </w:rPr>
        <w:t>заявителя,</w:t>
      </w:r>
      <w:r>
        <w:rPr>
          <w:spacing w:val="-6"/>
        </w:rPr>
        <w:t> </w:t>
      </w:r>
      <w:r>
        <w:rPr>
          <w:spacing w:val="-1"/>
        </w:rPr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8"/>
        </w:rPr>
        <w:t> </w:t>
      </w:r>
      <w:r>
        <w:rPr>
          <w:spacing w:val="-1"/>
        </w:rPr>
        <w:t>строительства</w:t>
      </w:r>
      <w:r>
        <w:rPr>
          <w:spacing w:val="-10"/>
        </w:rPr>
        <w:t> </w:t>
      </w:r>
      <w:r>
        <w:rPr>
          <w:spacing w:val="-1"/>
        </w:rPr>
        <w:t>сети</w:t>
      </w:r>
      <w:r>
        <w:rPr>
          <w:spacing w:val="-8"/>
        </w:rPr>
        <w:t> </w:t>
      </w:r>
      <w:r>
        <w:rPr>
          <w:spacing w:val="-1"/>
        </w:rPr>
        <w:t>газораспределения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земельных</w:t>
      </w:r>
      <w:r>
        <w:rPr/>
        <w:t> участках,</w:t>
      </w:r>
      <w:r>
        <w:rPr>
          <w:spacing w:val="-3"/>
        </w:rPr>
        <w:t> </w:t>
      </w:r>
      <w:r>
        <w:rPr/>
        <w:t>находящихся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собственности</w:t>
      </w:r>
      <w:r>
        <w:rPr>
          <w:spacing w:val="-6"/>
        </w:rPr>
        <w:t> </w:t>
      </w:r>
      <w:r>
        <w:rPr/>
        <w:t>третьих</w:t>
      </w:r>
      <w:r>
        <w:rPr>
          <w:spacing w:val="-6"/>
        </w:rPr>
        <w:t> </w:t>
      </w:r>
      <w:r>
        <w:rPr/>
        <w:t>лиц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недостижении</w:t>
      </w:r>
      <w:r>
        <w:rPr>
          <w:spacing w:val="-4"/>
        </w:rPr>
        <w:t> </w:t>
      </w:r>
      <w:r>
        <w:rPr/>
        <w:t>согласия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собственником</w:t>
      </w:r>
      <w:r>
        <w:rPr>
          <w:spacing w:val="-3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участка);</w:t>
      </w:r>
    </w:p>
    <w:p>
      <w:pPr>
        <w:pStyle w:val="BodyText"/>
        <w:spacing w:line="244" w:lineRule="auto" w:before="156"/>
        <w:ind w:left="242" w:right="105" w:firstLine="539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hyperlink r:id="rId5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12</w:t>
        </w:r>
      </w:hyperlink>
      <w:r>
        <w:rPr>
          <w:color w:val="0000FF"/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сетям</w:t>
      </w:r>
      <w:r>
        <w:rPr>
          <w:spacing w:val="1"/>
        </w:rPr>
        <w:t> </w:t>
      </w:r>
      <w:r>
        <w:rPr/>
        <w:t>газораспределения,</w:t>
      </w:r>
      <w:r>
        <w:rPr>
          <w:spacing w:val="1"/>
        </w:rPr>
        <w:t> </w:t>
      </w:r>
      <w:r>
        <w:rPr/>
        <w:t>утвержденных</w:t>
      </w:r>
      <w:r>
        <w:rPr>
          <w:spacing w:val="-40"/>
        </w:rPr>
        <w:t> </w:t>
      </w:r>
      <w:r>
        <w:rPr>
          <w:spacing w:val="-1"/>
        </w:rPr>
        <w:t>постановлением</w:t>
      </w:r>
      <w:r>
        <w:rPr>
          <w:spacing w:val="-7"/>
        </w:rPr>
        <w:t> </w:t>
      </w:r>
      <w:r>
        <w:rPr>
          <w:spacing w:val="-1"/>
        </w:rPr>
        <w:t>Правительства</w:t>
      </w:r>
      <w:r>
        <w:rPr>
          <w:spacing w:val="-10"/>
        </w:rPr>
        <w:t> </w:t>
      </w:r>
      <w:r>
        <w:rPr>
          <w:spacing w:val="-1"/>
        </w:rPr>
        <w:t>Российской</w:t>
      </w:r>
      <w:r>
        <w:rPr>
          <w:spacing w:val="-7"/>
        </w:rPr>
        <w:t> </w:t>
      </w:r>
      <w:r>
        <w:rPr>
          <w:spacing w:val="-1"/>
        </w:rPr>
        <w:t>Федерации</w:t>
      </w:r>
      <w:r>
        <w:rPr>
          <w:spacing w:val="-8"/>
        </w:rPr>
        <w:t> </w:t>
      </w:r>
      <w:r>
        <w:rPr>
          <w:spacing w:val="-1"/>
        </w:rPr>
        <w:t>от</w:t>
      </w:r>
      <w:r>
        <w:rPr>
          <w:spacing w:val="-5"/>
        </w:rPr>
        <w:t> </w:t>
      </w:r>
      <w:r>
        <w:rPr>
          <w:spacing w:val="-1"/>
        </w:rPr>
        <w:t>13</w:t>
      </w:r>
      <w:r>
        <w:rPr>
          <w:spacing w:val="-6"/>
        </w:rPr>
        <w:t> </w:t>
      </w:r>
      <w:r>
        <w:rPr>
          <w:spacing w:val="-1"/>
        </w:rPr>
        <w:t>сентября</w:t>
      </w:r>
      <w:r>
        <w:rPr>
          <w:spacing w:val="-6"/>
        </w:rPr>
        <w:t> </w:t>
      </w:r>
      <w:r>
        <w:rPr>
          <w:spacing w:val="-1"/>
        </w:rPr>
        <w:t>2021</w:t>
      </w:r>
      <w:r>
        <w:rPr>
          <w:spacing w:val="-7"/>
        </w:rPr>
        <w:t> </w:t>
      </w:r>
      <w:r>
        <w:rPr>
          <w:spacing w:val="-1"/>
        </w:rPr>
        <w:t>г.</w:t>
      </w:r>
      <w:r>
        <w:rPr>
          <w:spacing w:val="-6"/>
        </w:rPr>
        <w:t> </w:t>
      </w:r>
      <w:r>
        <w:rPr>
          <w:spacing w:val="-1"/>
        </w:rPr>
        <w:t>N</w:t>
      </w:r>
      <w:r>
        <w:rPr>
          <w:spacing w:val="-7"/>
        </w:rPr>
        <w:t> </w:t>
      </w:r>
      <w:r>
        <w:rPr>
          <w:spacing w:val="-1"/>
        </w:rPr>
        <w:t>1547</w:t>
      </w:r>
      <w:r>
        <w:rPr>
          <w:spacing w:val="-7"/>
        </w:rPr>
        <w:t> </w:t>
      </w:r>
      <w:r>
        <w:rPr/>
        <w:t>"Об</w:t>
      </w:r>
      <w:r>
        <w:rPr>
          <w:spacing w:val="-7"/>
        </w:rPr>
        <w:t> </w:t>
      </w:r>
      <w:r>
        <w:rPr/>
        <w:t>утверждении</w:t>
      </w:r>
      <w:r>
        <w:rPr>
          <w:spacing w:val="-8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сетям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о</w:t>
      </w:r>
      <w:r>
        <w:rPr>
          <w:spacing w:val="28"/>
        </w:rPr>
        <w:t> </w:t>
      </w:r>
      <w:r>
        <w:rPr/>
        <w:t>признании</w:t>
      </w:r>
      <w:r>
        <w:rPr>
          <w:spacing w:val="27"/>
        </w:rPr>
        <w:t> </w:t>
      </w:r>
      <w:r>
        <w:rPr/>
        <w:t>утратившими</w:t>
      </w:r>
      <w:r>
        <w:rPr>
          <w:spacing w:val="27"/>
        </w:rPr>
        <w:t> </w:t>
      </w:r>
      <w:r>
        <w:rPr/>
        <w:t>силу</w:t>
      </w:r>
      <w:r>
        <w:rPr>
          <w:spacing w:val="27"/>
        </w:rPr>
        <w:t> </w:t>
      </w:r>
      <w:r>
        <w:rPr/>
        <w:t>некоторых</w:t>
      </w:r>
      <w:r>
        <w:rPr>
          <w:spacing w:val="25"/>
        </w:rPr>
        <w:t> </w:t>
      </w:r>
      <w:r>
        <w:rPr/>
        <w:t>актов</w:t>
      </w:r>
      <w:r>
        <w:rPr>
          <w:spacing w:val="29"/>
        </w:rPr>
        <w:t> </w:t>
      </w:r>
      <w:r>
        <w:rPr/>
        <w:t>Правительства</w:t>
      </w:r>
      <w:r>
        <w:rPr>
          <w:spacing w:val="26"/>
        </w:rPr>
        <w:t> </w:t>
      </w:r>
      <w:r>
        <w:rPr/>
        <w:t>Российской</w:t>
      </w:r>
      <w:r>
        <w:rPr>
          <w:spacing w:val="27"/>
        </w:rPr>
        <w:t> </w:t>
      </w:r>
      <w:r>
        <w:rPr/>
        <w:t>Федерации"</w:t>
      </w:r>
      <w:r>
        <w:rPr>
          <w:spacing w:val="29"/>
        </w:rPr>
        <w:t> </w:t>
      </w:r>
      <w:r>
        <w:rPr/>
        <w:t>(далее</w:t>
      </w:r>
      <w:r>
        <w:rPr>
          <w:spacing w:val="28"/>
        </w:rPr>
        <w:t> </w:t>
      </w:r>
      <w:r>
        <w:rPr/>
        <w:t>-</w:t>
      </w:r>
    </w:p>
    <w:p>
      <w:pPr>
        <w:spacing w:after="0" w:line="244" w:lineRule="auto"/>
        <w:jc w:val="both"/>
        <w:sectPr>
          <w:pgSz w:w="11910" w:h="16840"/>
          <w:pgMar w:top="1040" w:bottom="280" w:left="1460" w:right="740"/>
        </w:sectPr>
      </w:pPr>
    </w:p>
    <w:p>
      <w:pPr>
        <w:pStyle w:val="BodyText"/>
        <w:spacing w:line="244" w:lineRule="auto" w:before="73"/>
        <w:ind w:left="242" w:right="110"/>
        <w:jc w:val="both"/>
      </w:pPr>
      <w:r>
        <w:rPr/>
        <w:t>Правила),</w:t>
      </w:r>
      <w:r>
        <w:rPr>
          <w:spacing w:val="-6"/>
        </w:rPr>
        <w:t> </w:t>
      </w:r>
      <w:r>
        <w:rPr/>
        <w:t>обращения</w:t>
      </w:r>
      <w:r>
        <w:rPr>
          <w:spacing w:val="-10"/>
        </w:rPr>
        <w:t> </w:t>
      </w:r>
      <w:r>
        <w:rPr/>
        <w:t>заявителя</w:t>
      </w:r>
      <w:r>
        <w:rPr>
          <w:spacing w:val="-9"/>
        </w:rPr>
        <w:t> </w:t>
      </w:r>
      <w:r>
        <w:rPr/>
        <w:t>осуществить</w:t>
      </w:r>
      <w:r>
        <w:rPr>
          <w:spacing w:val="-8"/>
        </w:rPr>
        <w:t> </w:t>
      </w:r>
      <w:r>
        <w:rPr/>
        <w:t>мероприятия</w:t>
      </w:r>
      <w:r>
        <w:rPr>
          <w:spacing w:val="-9"/>
        </w:rPr>
        <w:t> </w:t>
      </w:r>
      <w:r>
        <w:rPr/>
        <w:t>по</w:t>
      </w:r>
      <w:r>
        <w:rPr>
          <w:spacing w:val="-7"/>
        </w:rPr>
        <w:t> </w:t>
      </w:r>
      <w:r>
        <w:rPr/>
        <w:t>подключению</w:t>
      </w:r>
      <w:r>
        <w:rPr>
          <w:spacing w:val="-6"/>
        </w:rPr>
        <w:t> </w:t>
      </w:r>
      <w:r>
        <w:rPr/>
        <w:t>(технологическому</w:t>
      </w:r>
      <w:r>
        <w:rPr>
          <w:spacing w:val="-10"/>
        </w:rPr>
        <w:t> </w:t>
      </w:r>
      <w:r>
        <w:rPr/>
        <w:t>присоединению)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границ земельного участка заявителя, и (или) по установке газоиспользующего оборудования, и (или) строительству либо</w:t>
      </w:r>
      <w:r>
        <w:rPr>
          <w:spacing w:val="1"/>
        </w:rPr>
        <w:t> </w:t>
      </w:r>
      <w:r>
        <w:rPr/>
        <w:t>реконструкции внутреннего газопровода объекта капитального строительства, и (или) по установке прибора учета газа, и</w:t>
      </w:r>
      <w:r>
        <w:rPr>
          <w:spacing w:val="1"/>
        </w:rPr>
        <w:t> </w:t>
      </w:r>
      <w:r>
        <w:rPr/>
        <w:t>(или) по поставке</w:t>
      </w:r>
      <w:r>
        <w:rPr>
          <w:spacing w:val="-2"/>
        </w:rPr>
        <w:t> </w:t>
      </w:r>
      <w:r>
        <w:rPr/>
        <w:t>газоиспользующего оборудования,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 поставке</w:t>
      </w:r>
      <w:r>
        <w:rPr>
          <w:spacing w:val="1"/>
        </w:rPr>
        <w:t> </w:t>
      </w:r>
      <w:r>
        <w:rPr/>
        <w:t>прибора учета</w:t>
      </w:r>
      <w:r>
        <w:rPr>
          <w:spacing w:val="1"/>
        </w:rPr>
        <w:t> </w:t>
      </w:r>
      <w:r>
        <w:rPr/>
        <w:t>газа;</w:t>
      </w:r>
    </w:p>
    <w:p>
      <w:pPr>
        <w:pStyle w:val="BodyText"/>
        <w:spacing w:line="244" w:lineRule="auto" w:before="159"/>
        <w:ind w:left="242" w:right="105" w:firstLine="539"/>
        <w:jc w:val="both"/>
      </w:pPr>
      <w:r>
        <w:rPr/>
        <w:t>осуществить фактическое присоединение объектов капитального строительства заявителя (но не ранее подписания</w:t>
      </w:r>
      <w:r>
        <w:rPr>
          <w:spacing w:val="-40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готовности)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(технологическом</w:t>
      </w:r>
      <w:r>
        <w:rPr>
          <w:spacing w:val="1"/>
        </w:rPr>
        <w:t> </w:t>
      </w:r>
      <w:r>
        <w:rPr/>
        <w:t>присоединении),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разграничении имущественной принадлежности и эксплуатационной ответственности сторон (далее - акт о подключении</w:t>
      </w:r>
      <w:r>
        <w:rPr>
          <w:spacing w:val="1"/>
        </w:rPr>
        <w:t> </w:t>
      </w:r>
      <w:r>
        <w:rPr/>
        <w:t>(технологическом</w:t>
      </w:r>
      <w:r>
        <w:rPr>
          <w:spacing w:val="1"/>
        </w:rPr>
        <w:t> </w:t>
      </w:r>
      <w:r>
        <w:rPr/>
        <w:t>присоединении);</w:t>
      </w:r>
    </w:p>
    <w:p>
      <w:pPr>
        <w:pStyle w:val="BodyText"/>
        <w:spacing w:before="156"/>
        <w:ind w:left="781"/>
      </w:pPr>
      <w:r>
        <w:rPr/>
        <w:t>нести</w:t>
      </w:r>
      <w:r>
        <w:rPr>
          <w:spacing w:val="-10"/>
        </w:rPr>
        <w:t> </w:t>
      </w:r>
      <w:r>
        <w:rPr/>
        <w:t>эксплуатационную</w:t>
      </w:r>
      <w:r>
        <w:rPr>
          <w:spacing w:val="-8"/>
        </w:rPr>
        <w:t> </w:t>
      </w:r>
      <w:r>
        <w:rPr/>
        <w:t>ответственность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актом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подключении</w:t>
      </w:r>
      <w:r>
        <w:rPr>
          <w:spacing w:val="-10"/>
        </w:rPr>
        <w:t> </w:t>
      </w:r>
      <w:r>
        <w:rPr/>
        <w:t>(технологическом</w:t>
      </w:r>
      <w:r>
        <w:rPr>
          <w:spacing w:val="-8"/>
        </w:rPr>
        <w:t> </w:t>
      </w:r>
      <w:r>
        <w:rPr/>
        <w:t>присоединении).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" w:after="0"/>
        <w:ind w:left="961" w:right="0" w:hanging="181"/>
        <w:jc w:val="left"/>
        <w:rPr>
          <w:sz w:val="16"/>
        </w:rPr>
      </w:pPr>
      <w:r>
        <w:rPr>
          <w:sz w:val="16"/>
        </w:rPr>
        <w:t>Исполнитель</w:t>
      </w:r>
      <w:r>
        <w:rPr>
          <w:spacing w:val="-6"/>
          <w:sz w:val="16"/>
        </w:rPr>
        <w:t> </w:t>
      </w:r>
      <w:r>
        <w:rPr>
          <w:sz w:val="16"/>
        </w:rPr>
        <w:t>вправе:</w:t>
      </w:r>
    </w:p>
    <w:p>
      <w:pPr>
        <w:pStyle w:val="BodyText"/>
        <w:spacing w:line="242" w:lineRule="auto" w:before="162"/>
        <w:ind w:left="242" w:right="107" w:firstLine="539"/>
        <w:jc w:val="both"/>
      </w:pP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скрытых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строительстве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газопроводов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 до точек подключения в случае, если заявитель не обращался к исполнителю с просьбой осуществить</w:t>
      </w:r>
      <w:r>
        <w:rPr>
          <w:spacing w:val="1"/>
        </w:rPr>
        <w:t> </w:t>
      </w:r>
      <w:r>
        <w:rPr/>
        <w:t>мероприятия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подключению</w:t>
      </w:r>
      <w:r>
        <w:rPr>
          <w:spacing w:val="-2"/>
        </w:rPr>
        <w:t> </w:t>
      </w:r>
      <w:r>
        <w:rPr/>
        <w:t>(технологическому</w:t>
      </w:r>
      <w:r>
        <w:rPr>
          <w:spacing w:val="-3"/>
        </w:rPr>
        <w:t> </w:t>
      </w:r>
      <w:r>
        <w:rPr/>
        <w:t>присоединению)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-5"/>
        </w:rPr>
        <w:t> </w:t>
      </w:r>
      <w:r>
        <w:rPr/>
        <w:t>границ</w:t>
      </w:r>
      <w:r>
        <w:rPr>
          <w:spacing w:val="-2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земельного</w:t>
      </w:r>
      <w:r>
        <w:rPr>
          <w:spacing w:val="-1"/>
        </w:rPr>
        <w:t> </w:t>
      </w:r>
      <w:r>
        <w:rPr/>
        <w:t>участка;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2" w:lineRule="auto"/>
        <w:ind w:left="242" w:right="107" w:firstLine="539"/>
        <w:jc w:val="both"/>
      </w:pPr>
      <w:r>
        <w:rPr/>
        <w:t>по</w:t>
      </w:r>
      <w:r>
        <w:rPr>
          <w:spacing w:val="1"/>
        </w:rPr>
        <w:t> </w:t>
      </w:r>
      <w:r>
        <w:rPr/>
        <w:t>обращению</w:t>
      </w:r>
      <w:r>
        <w:rPr>
          <w:spacing w:val="1"/>
        </w:rPr>
        <w:t> </w:t>
      </w:r>
      <w:r>
        <w:rPr/>
        <w:t>заявителя,</w:t>
      </w:r>
      <w:r>
        <w:rPr>
          <w:spacing w:val="1"/>
        </w:rPr>
        <w:t> </w:t>
      </w:r>
      <w:r>
        <w:rPr/>
        <w:t>направленному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подключения,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настоящим договором, продлить срок действия технических условий, но не более чем на половину срока, определенного</w:t>
      </w:r>
      <w:r>
        <w:rPr>
          <w:spacing w:val="1"/>
        </w:rPr>
        <w:t> </w:t>
      </w:r>
      <w:r>
        <w:rPr/>
        <w:t>настоящим договором, при невыполнении заявителем технических условий в согласованные в настоящем договоре сроки и</w:t>
      </w:r>
      <w:r>
        <w:rPr>
          <w:spacing w:val="-41"/>
        </w:rPr>
        <w:t> </w:t>
      </w:r>
      <w:r>
        <w:rPr/>
        <w:t>соблюдении исполнителем</w:t>
      </w:r>
      <w:r>
        <w:rPr>
          <w:spacing w:val="1"/>
        </w:rPr>
        <w:t> </w:t>
      </w:r>
      <w:r>
        <w:rPr/>
        <w:t>требований,</w:t>
      </w:r>
      <w:r>
        <w:rPr>
          <w:spacing w:val="2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в</w:t>
      </w:r>
      <w:r>
        <w:rPr>
          <w:spacing w:val="6"/>
        </w:rPr>
        <w:t> </w:t>
      </w:r>
      <w:hyperlink r:id="rId6">
        <w:r>
          <w:rPr>
            <w:color w:val="0000FF"/>
          </w:rPr>
          <w:t>пункте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58</w:t>
        </w:r>
        <w:r>
          <w:rPr>
            <w:color w:val="0000FF"/>
            <w:spacing w:val="3"/>
          </w:rPr>
          <w:t> </w:t>
        </w:r>
      </w:hyperlink>
      <w:r>
        <w:rPr/>
        <w:t>Правил;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242" w:right="111" w:firstLine="539"/>
        <w:jc w:val="both"/>
      </w:pPr>
      <w:r>
        <w:rPr>
          <w:spacing w:val="-1"/>
        </w:rPr>
        <w:t>при</w:t>
      </w:r>
      <w:r>
        <w:rPr>
          <w:spacing w:val="-8"/>
        </w:rPr>
        <w:t> </w:t>
      </w:r>
      <w:r>
        <w:rPr>
          <w:spacing w:val="-1"/>
        </w:rPr>
        <w:t>нарушении</w:t>
      </w:r>
      <w:r>
        <w:rPr>
          <w:spacing w:val="-7"/>
        </w:rPr>
        <w:t> </w:t>
      </w:r>
      <w:r>
        <w:rPr>
          <w:spacing w:val="-1"/>
        </w:rPr>
        <w:t>заявителем</w:t>
      </w:r>
      <w:r>
        <w:rPr>
          <w:spacing w:val="-10"/>
        </w:rPr>
        <w:t> </w:t>
      </w:r>
      <w:r>
        <w:rPr>
          <w:spacing w:val="-1"/>
        </w:rPr>
        <w:t>сроков</w:t>
      </w:r>
      <w:r>
        <w:rPr>
          <w:spacing w:val="-5"/>
        </w:rPr>
        <w:t> </w:t>
      </w:r>
      <w:r>
        <w:rPr>
          <w:spacing w:val="-1"/>
        </w:rPr>
        <w:t>исполнения</w:t>
      </w:r>
      <w:r>
        <w:rPr>
          <w:spacing w:val="-10"/>
        </w:rPr>
        <w:t> </w:t>
      </w:r>
      <w:r>
        <w:rPr/>
        <w:t>возложенных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/>
        <w:t>него</w:t>
      </w:r>
      <w:r>
        <w:rPr>
          <w:spacing w:val="-8"/>
        </w:rPr>
        <w:t> </w:t>
      </w:r>
      <w:r>
        <w:rPr/>
        <w:t>обязательств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осуществлению</w:t>
      </w:r>
      <w:r>
        <w:rPr>
          <w:spacing w:val="-7"/>
        </w:rPr>
        <w:t> </w:t>
      </w:r>
      <w:r>
        <w:rPr/>
        <w:t>присоединения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-1"/>
        </w:rPr>
        <w:t> </w:t>
      </w:r>
      <w:r>
        <w:rPr/>
        <w:t>присоединения)</w:t>
      </w:r>
      <w:r>
        <w:rPr>
          <w:spacing w:val="-1"/>
        </w:rPr>
        <w:t> </w:t>
      </w:r>
      <w:r>
        <w:rPr/>
        <w:t>требовать</w:t>
      </w:r>
      <w:r>
        <w:rPr>
          <w:spacing w:val="-2"/>
        </w:rPr>
        <w:t> </w:t>
      </w:r>
      <w:r>
        <w:rPr/>
        <w:t>неустойку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размере, определенном</w:t>
      </w:r>
      <w:r>
        <w:rPr>
          <w:spacing w:val="-3"/>
        </w:rPr>
        <w:t> </w:t>
      </w:r>
      <w:r>
        <w:rPr/>
        <w:t>настоящим договором;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4" w:lineRule="auto"/>
        <w:ind w:left="242" w:right="105" w:firstLine="539"/>
        <w:jc w:val="both"/>
      </w:pPr>
      <w:r>
        <w:rPr/>
        <w:t>при нарушении заявителем срока осуществления мероприятий по подключению (технологическому присоединению)</w:t>
      </w:r>
      <w:r>
        <w:rPr>
          <w:spacing w:val="-40"/>
        </w:rPr>
        <w:t> </w:t>
      </w:r>
      <w:r>
        <w:rPr/>
        <w:t>на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выполнены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присоединению), за исключением мероприятий по мониторингу и фактическому присоединению, в одностороннем порядке</w:t>
      </w:r>
      <w:r>
        <w:rPr>
          <w:spacing w:val="1"/>
        </w:rPr>
        <w:t> </w:t>
      </w:r>
      <w:r>
        <w:rPr/>
        <w:t>расторгнуть</w:t>
      </w:r>
      <w:r>
        <w:rPr>
          <w:spacing w:val="-1"/>
        </w:rPr>
        <w:t> </w:t>
      </w:r>
      <w:r>
        <w:rPr/>
        <w:t>настоящий</w:t>
      </w:r>
      <w:r>
        <w:rPr>
          <w:spacing w:val="1"/>
        </w:rPr>
        <w:t> </w:t>
      </w:r>
      <w:r>
        <w:rPr/>
        <w:t>договор.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57" w:after="0"/>
        <w:ind w:left="961" w:right="0" w:hanging="181"/>
        <w:jc w:val="left"/>
        <w:rPr>
          <w:sz w:val="16"/>
        </w:rPr>
      </w:pPr>
      <w:r>
        <w:rPr>
          <w:sz w:val="16"/>
        </w:rPr>
        <w:t>Заявитель</w:t>
      </w:r>
      <w:r>
        <w:rPr>
          <w:spacing w:val="-7"/>
          <w:sz w:val="16"/>
        </w:rPr>
        <w:t> </w:t>
      </w:r>
      <w:r>
        <w:rPr>
          <w:sz w:val="16"/>
        </w:rPr>
        <w:t>обязан: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09" w:firstLine="539"/>
        <w:jc w:val="both"/>
      </w:pPr>
      <w:r>
        <w:rPr/>
        <w:t>надлежащим образом исполнить обязательства по настоящему договору, в том числе выполнить возложенные на</w:t>
      </w:r>
      <w:r>
        <w:rPr>
          <w:spacing w:val="1"/>
        </w:rPr>
        <w:t> </w:t>
      </w:r>
      <w:r>
        <w:rPr/>
        <w:t>заявителя обязательства по осуществлению мероприятий по подключению (технологическому присоединению) в пределах</w:t>
      </w:r>
      <w:r>
        <w:rPr>
          <w:spacing w:val="1"/>
        </w:rPr>
        <w:t> </w:t>
      </w:r>
      <w:r>
        <w:rPr/>
        <w:t>границ</w:t>
      </w:r>
      <w:r>
        <w:rPr>
          <w:spacing w:val="-4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участка,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котором</w:t>
      </w:r>
      <w:r>
        <w:rPr>
          <w:spacing w:val="-4"/>
        </w:rPr>
        <w:t> </w:t>
      </w:r>
      <w:r>
        <w:rPr/>
        <w:t>расположен</w:t>
      </w:r>
      <w:r>
        <w:rPr>
          <w:spacing w:val="-3"/>
        </w:rPr>
        <w:t> </w:t>
      </w:r>
      <w:r>
        <w:rPr/>
        <w:t>присоединяемый</w:t>
      </w:r>
      <w:r>
        <w:rPr>
          <w:spacing w:val="-5"/>
        </w:rPr>
        <w:t> </w:t>
      </w:r>
      <w:r>
        <w:rPr/>
        <w:t>объект</w:t>
      </w:r>
      <w:r>
        <w:rPr>
          <w:spacing w:val="-3"/>
        </w:rPr>
        <w:t> </w:t>
      </w:r>
      <w:r>
        <w:rPr/>
        <w:t>капитального</w:t>
      </w:r>
      <w:r>
        <w:rPr>
          <w:spacing w:val="-5"/>
        </w:rPr>
        <w:t> </w:t>
      </w:r>
      <w:r>
        <w:rPr/>
        <w:t>строительства</w:t>
      </w:r>
      <w:r>
        <w:rPr>
          <w:spacing w:val="-7"/>
        </w:rPr>
        <w:t> </w:t>
      </w:r>
      <w:r>
        <w:rPr/>
        <w:t>заявителя;</w:t>
      </w:r>
    </w:p>
    <w:p>
      <w:pPr>
        <w:pStyle w:val="BodyText"/>
        <w:spacing w:line="242" w:lineRule="auto" w:before="161"/>
        <w:ind w:left="242" w:right="106" w:firstLine="539"/>
        <w:jc w:val="both"/>
      </w:pPr>
      <w:r>
        <w:rPr/>
        <w:t>осуществить мероприятия по обеспечению готовности объекта капитального строительства и газоиспользующего</w:t>
      </w:r>
      <w:r>
        <w:rPr>
          <w:spacing w:val="1"/>
        </w:rPr>
        <w:t> </w:t>
      </w:r>
      <w:r>
        <w:rPr/>
        <w:t>оборудования к подключению (технологическому присоединению) в пределах границ принадлежащего ему земельного</w:t>
      </w:r>
      <w:r>
        <w:rPr>
          <w:spacing w:val="1"/>
        </w:rPr>
        <w:t> </w:t>
      </w:r>
      <w:r>
        <w:rPr/>
        <w:t>участка;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4" w:lineRule="auto"/>
        <w:ind w:left="242" w:right="106" w:firstLine="539"/>
        <w:jc w:val="both"/>
      </w:pPr>
      <w:r>
        <w:rPr/>
        <w:t>в случае поступления в соответствии </w:t>
      </w:r>
      <w:hyperlink r:id="rId5">
        <w:r>
          <w:rPr>
            <w:color w:val="0000FF"/>
          </w:rPr>
          <w:t>пунктом 12 </w:t>
        </w:r>
      </w:hyperlink>
      <w:r>
        <w:rPr/>
        <w:t>Правил обращения заявителя к исполнителю обеспечить доступ к</w:t>
      </w:r>
      <w:r>
        <w:rPr>
          <w:spacing w:val="1"/>
        </w:rPr>
        <w:t> </w:t>
      </w:r>
      <w:r>
        <w:rPr/>
        <w:t>объекту капитального строительства для определения размера платы за подключение (технологическое присоединение) в</w:t>
      </w:r>
      <w:r>
        <w:rPr>
          <w:spacing w:val="1"/>
        </w:rPr>
        <w:t> </w:t>
      </w:r>
      <w:r>
        <w:rPr/>
        <w:t>пределах границ земельного участка заявителя и (или) за проектирование сети газопотребления, и (или) за строительство</w:t>
      </w:r>
      <w:r>
        <w:rPr>
          <w:spacing w:val="1"/>
        </w:rPr>
        <w:t> </w:t>
      </w:r>
      <w:r>
        <w:rPr/>
        <w:t>газопровода от границ земельного участка до объекта капитального строительства, и (или) стоимости услуг по установке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установке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газа,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газопровода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оборудования,</w:t>
      </w:r>
      <w:r>
        <w:rPr>
          <w:spacing w:val="2"/>
        </w:rPr>
        <w:t> </w:t>
      </w:r>
      <w:r>
        <w:rPr/>
        <w:t>и (или)</w:t>
      </w:r>
      <w:r>
        <w:rPr>
          <w:spacing w:val="2"/>
        </w:rPr>
        <w:t> </w:t>
      </w:r>
      <w:r>
        <w:rPr/>
        <w:t>стоимости прибора</w:t>
      </w:r>
      <w:r>
        <w:rPr>
          <w:spacing w:val="1"/>
        </w:rPr>
        <w:t> </w:t>
      </w:r>
      <w:r>
        <w:rPr/>
        <w:t>учета</w:t>
      </w:r>
      <w:r>
        <w:rPr>
          <w:spacing w:val="2"/>
        </w:rPr>
        <w:t> </w:t>
      </w:r>
      <w:r>
        <w:rPr/>
        <w:t>газа;</w:t>
      </w:r>
    </w:p>
    <w:p>
      <w:pPr>
        <w:pStyle w:val="BodyText"/>
        <w:spacing w:line="242" w:lineRule="auto" w:before="155"/>
        <w:ind w:left="242" w:right="111" w:firstLine="539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газопотребления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 предусмотрена законодательством Российской Федерации) от точки (точек) подключения (технологического</w:t>
      </w:r>
      <w:r>
        <w:rPr>
          <w:spacing w:val="-40"/>
        </w:rPr>
        <w:t> </w:t>
      </w:r>
      <w:r>
        <w:rPr/>
        <w:t>присоединения) до газоиспользующего</w:t>
      </w:r>
      <w:r>
        <w:rPr>
          <w:spacing w:val="1"/>
        </w:rPr>
        <w:t> </w:t>
      </w:r>
      <w:r>
        <w:rPr/>
        <w:t>оборудования 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техническими условиями;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4" w:lineRule="auto"/>
        <w:ind w:left="242" w:right="104" w:firstLine="539"/>
        <w:jc w:val="both"/>
      </w:pPr>
      <w:r>
        <w:rPr/>
        <w:t>при проведении мониторинга выполнения заявителем технических условий представить исполнителю экземпляр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газопотребления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законодательством Российской Федерации), которая включает в себя сведения об инженерном оборудовании, о сетях</w:t>
      </w:r>
      <w:r>
        <w:rPr>
          <w:spacing w:val="1"/>
        </w:rPr>
        <w:t> </w:t>
      </w:r>
      <w:r>
        <w:rPr/>
        <w:t>газопотребления, перечень</w:t>
      </w:r>
      <w:r>
        <w:rPr>
          <w:spacing w:val="-1"/>
        </w:rPr>
        <w:t> </w:t>
      </w:r>
      <w:r>
        <w:rPr/>
        <w:t>инженерно-технических</w:t>
      </w:r>
      <w:r>
        <w:rPr>
          <w:spacing w:val="-4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технологических</w:t>
      </w:r>
      <w:r>
        <w:rPr>
          <w:spacing w:val="-4"/>
        </w:rPr>
        <w:t> </w:t>
      </w:r>
      <w:r>
        <w:rPr/>
        <w:t>решений;</w:t>
      </w:r>
    </w:p>
    <w:p>
      <w:pPr>
        <w:pStyle w:val="BodyText"/>
        <w:spacing w:line="244" w:lineRule="auto" w:before="157"/>
        <w:ind w:left="242" w:right="108" w:firstLine="539"/>
        <w:jc w:val="both"/>
      </w:pPr>
      <w:r>
        <w:rPr/>
        <w:t>в случае внесения изменений в проектную документацию сети газопотребления, влекущих изменение указанного в</w:t>
      </w:r>
      <w:r>
        <w:rPr>
          <w:spacing w:val="1"/>
        </w:rPr>
        <w:t> </w:t>
      </w:r>
      <w:r>
        <w:rPr/>
        <w:t>технических условиях максимального часового расхода газа, в срок, установленный настоящим договором, направить</w:t>
      </w:r>
      <w:r>
        <w:rPr>
          <w:spacing w:val="1"/>
        </w:rPr>
        <w:t> </w:t>
      </w:r>
      <w:r>
        <w:rPr/>
        <w:t>исполнителю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настоящий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(изменение</w:t>
      </w:r>
      <w:r>
        <w:rPr>
          <w:spacing w:val="1"/>
        </w:rPr>
        <w:t> </w:t>
      </w:r>
      <w:r>
        <w:rPr/>
        <w:t>заявленного</w:t>
      </w:r>
      <w:r>
        <w:rPr>
          <w:spacing w:val="1"/>
        </w:rPr>
        <w:t> </w:t>
      </w:r>
      <w:r>
        <w:rPr/>
        <w:t>максимального</w:t>
      </w:r>
      <w:r>
        <w:rPr>
          <w:spacing w:val="-1"/>
        </w:rPr>
        <w:t> </w:t>
      </w:r>
      <w:r>
        <w:rPr/>
        <w:t>часового</w:t>
      </w:r>
      <w:r>
        <w:rPr>
          <w:spacing w:val="-1"/>
        </w:rPr>
        <w:t> </w:t>
      </w:r>
      <w:r>
        <w:rPr/>
        <w:t>расхода</w:t>
      </w:r>
      <w:r>
        <w:rPr>
          <w:spacing w:val="-1"/>
        </w:rPr>
        <w:t> </w:t>
      </w:r>
      <w:r>
        <w:rPr/>
        <w:t>газа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превышать</w:t>
      </w:r>
      <w:r>
        <w:rPr>
          <w:spacing w:val="-3"/>
        </w:rPr>
        <w:t> </w:t>
      </w:r>
      <w:r>
        <w:rPr/>
        <w:t>величину,</w:t>
      </w:r>
      <w:r>
        <w:rPr>
          <w:spacing w:val="1"/>
        </w:rPr>
        <w:t> </w:t>
      </w:r>
      <w:r>
        <w:rPr/>
        <w:t>указанную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условиях);</w:t>
      </w:r>
    </w:p>
    <w:p>
      <w:pPr>
        <w:pStyle w:val="BodyText"/>
        <w:spacing w:line="242" w:lineRule="auto" w:before="158"/>
        <w:ind w:left="242" w:right="111" w:firstLine="539"/>
        <w:jc w:val="both"/>
      </w:pPr>
      <w:r>
        <w:rPr/>
        <w:t>в соответствии с проектной документацией (в случае, если разработка проектной документации предусмотрена</w:t>
      </w:r>
      <w:r>
        <w:rPr>
          <w:spacing w:val="1"/>
        </w:rPr>
        <w:t> </w:t>
      </w:r>
      <w:r>
        <w:rPr/>
        <w:t>законодательством Российской Федерации) обеспечить создание сети газопотребления на принадлежащем заявителю</w:t>
      </w:r>
      <w:r>
        <w:rPr>
          <w:spacing w:val="1"/>
        </w:rPr>
        <w:t> </w:t>
      </w:r>
      <w:r>
        <w:rPr/>
        <w:t>земельном</w:t>
      </w:r>
      <w:r>
        <w:rPr>
          <w:spacing w:val="-11"/>
        </w:rPr>
        <w:t> </w:t>
      </w:r>
      <w:r>
        <w:rPr/>
        <w:t>участке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точки</w:t>
      </w:r>
      <w:r>
        <w:rPr>
          <w:spacing w:val="-10"/>
        </w:rPr>
        <w:t> </w:t>
      </w:r>
      <w:r>
        <w:rPr/>
        <w:t>(точек)</w:t>
      </w:r>
      <w:r>
        <w:rPr>
          <w:spacing w:val="-9"/>
        </w:rPr>
        <w:t> </w:t>
      </w:r>
      <w:r>
        <w:rPr/>
        <w:t>подключения</w:t>
      </w:r>
      <w:r>
        <w:rPr>
          <w:spacing w:val="-9"/>
        </w:rPr>
        <w:t> </w:t>
      </w:r>
      <w:r>
        <w:rPr/>
        <w:t>(технологического</w:t>
      </w:r>
      <w:r>
        <w:rPr>
          <w:spacing w:val="-9"/>
        </w:rPr>
        <w:t> </w:t>
      </w:r>
      <w:r>
        <w:rPr/>
        <w:t>присоединения)</w:t>
      </w:r>
      <w:r>
        <w:rPr>
          <w:spacing w:val="-8"/>
        </w:rPr>
        <w:t> </w:t>
      </w:r>
      <w:r>
        <w:rPr/>
        <w:t>до</w:t>
      </w:r>
      <w:r>
        <w:rPr>
          <w:spacing w:val="-9"/>
        </w:rPr>
        <w:t> </w:t>
      </w:r>
      <w:r>
        <w:rPr/>
        <w:t>газоиспользующего</w:t>
      </w:r>
      <w:r>
        <w:rPr>
          <w:spacing w:val="-9"/>
        </w:rPr>
        <w:t> </w:t>
      </w:r>
      <w:r>
        <w:rPr/>
        <w:t>оборудования;</w:t>
      </w:r>
    </w:p>
    <w:p>
      <w:pPr>
        <w:pStyle w:val="BodyText"/>
        <w:spacing w:line="340" w:lineRule="atLeast" w:before="4"/>
        <w:ind w:left="781" w:right="110"/>
        <w:jc w:val="both"/>
      </w:pPr>
      <w:r>
        <w:rPr/>
        <w:t>уведомить исполнителя о выполнении технических условий в порядке, определенном настоящим договором;</w:t>
      </w:r>
      <w:r>
        <w:rPr>
          <w:spacing w:val="1"/>
        </w:rPr>
        <w:t> </w:t>
      </w:r>
      <w:r>
        <w:rPr/>
        <w:t>обеспечить</w:t>
      </w:r>
      <w:r>
        <w:rPr>
          <w:spacing w:val="9"/>
        </w:rPr>
        <w:t> </w:t>
      </w:r>
      <w:r>
        <w:rPr/>
        <w:t>исполнителю</w:t>
      </w:r>
      <w:r>
        <w:rPr>
          <w:spacing w:val="9"/>
        </w:rPr>
        <w:t> </w:t>
      </w:r>
      <w:r>
        <w:rPr/>
        <w:t>доступ</w:t>
      </w:r>
      <w:r>
        <w:rPr>
          <w:spacing w:val="10"/>
        </w:rPr>
        <w:t> </w:t>
      </w:r>
      <w:r>
        <w:rPr/>
        <w:t>к</w:t>
      </w:r>
      <w:r>
        <w:rPr>
          <w:spacing w:val="11"/>
        </w:rPr>
        <w:t> </w:t>
      </w:r>
      <w:r>
        <w:rPr/>
        <w:t>объектам</w:t>
      </w:r>
      <w:r>
        <w:rPr>
          <w:spacing w:val="9"/>
        </w:rPr>
        <w:t> </w:t>
      </w:r>
      <w:r>
        <w:rPr/>
        <w:t>капитального</w:t>
      </w:r>
      <w:r>
        <w:rPr>
          <w:spacing w:val="10"/>
        </w:rPr>
        <w:t> </w:t>
      </w:r>
      <w:r>
        <w:rPr/>
        <w:t>строительства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газоиспользующему</w:t>
      </w:r>
      <w:r>
        <w:rPr>
          <w:spacing w:val="10"/>
        </w:rPr>
        <w:t> </w:t>
      </w:r>
      <w:r>
        <w:rPr/>
        <w:t>оборудованию</w:t>
      </w:r>
      <w:r>
        <w:rPr>
          <w:spacing w:val="12"/>
        </w:rPr>
        <w:t> </w:t>
      </w:r>
      <w:r>
        <w:rPr/>
        <w:t>для</w:t>
      </w:r>
    </w:p>
    <w:p>
      <w:pPr>
        <w:pStyle w:val="BodyText"/>
        <w:spacing w:before="7"/>
        <w:ind w:left="242"/>
        <w:jc w:val="both"/>
      </w:pPr>
      <w:r>
        <w:rPr/>
        <w:t>осуществления</w:t>
      </w:r>
      <w:r>
        <w:rPr>
          <w:spacing w:val="-10"/>
        </w:rPr>
        <w:t> </w:t>
      </w:r>
      <w:r>
        <w:rPr/>
        <w:t>мониторинга</w:t>
      </w:r>
      <w:r>
        <w:rPr>
          <w:spacing w:val="-8"/>
        </w:rPr>
        <w:t> </w:t>
      </w:r>
      <w:r>
        <w:rPr/>
        <w:t>выполнения</w:t>
      </w:r>
      <w:r>
        <w:rPr>
          <w:spacing w:val="-8"/>
        </w:rPr>
        <w:t> </w:t>
      </w:r>
      <w:r>
        <w:rPr/>
        <w:t>заявителем</w:t>
      </w:r>
      <w:r>
        <w:rPr>
          <w:spacing w:val="-9"/>
        </w:rPr>
        <w:t> </w:t>
      </w:r>
      <w:r>
        <w:rPr/>
        <w:t>технических</w:t>
      </w:r>
      <w:r>
        <w:rPr>
          <w:spacing w:val="-10"/>
        </w:rPr>
        <w:t> </w:t>
      </w:r>
      <w:r>
        <w:rPr/>
        <w:t>условий;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/>
        <w:ind w:left="242" w:right="109" w:firstLine="539"/>
        <w:jc w:val="both"/>
      </w:pPr>
      <w:r>
        <w:rPr/>
        <w:t>внести</w:t>
      </w:r>
      <w:r>
        <w:rPr>
          <w:spacing w:val="-8"/>
        </w:rPr>
        <w:t> </w:t>
      </w:r>
      <w:r>
        <w:rPr/>
        <w:t>плату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подключение</w:t>
      </w:r>
      <w:r>
        <w:rPr>
          <w:spacing w:val="-6"/>
        </w:rPr>
        <w:t> </w:t>
      </w:r>
      <w:r>
        <w:rPr/>
        <w:t>(технологическое</w:t>
      </w:r>
      <w:r>
        <w:rPr>
          <w:spacing w:val="-6"/>
        </w:rPr>
        <w:t> </w:t>
      </w:r>
      <w:r>
        <w:rPr/>
        <w:t>присоединение)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размере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сроки,</w:t>
      </w:r>
      <w:r>
        <w:rPr>
          <w:spacing w:val="-6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установлены</w:t>
      </w:r>
      <w:r>
        <w:rPr>
          <w:spacing w:val="-6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договором;</w:t>
      </w:r>
    </w:p>
    <w:p>
      <w:pPr>
        <w:pStyle w:val="BodyText"/>
        <w:spacing w:before="159"/>
        <w:ind w:left="781"/>
      </w:pPr>
      <w:r>
        <w:rPr/>
        <w:t>подписать</w:t>
      </w:r>
      <w:r>
        <w:rPr>
          <w:spacing w:val="-4"/>
        </w:rPr>
        <w:t> </w:t>
      </w:r>
      <w:r>
        <w:rPr/>
        <w:t>акт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готовности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день</w:t>
      </w:r>
      <w:r>
        <w:rPr>
          <w:spacing w:val="-4"/>
        </w:rPr>
        <w:t> </w:t>
      </w:r>
      <w:r>
        <w:rPr/>
        <w:t>его</w:t>
      </w:r>
      <w:r>
        <w:rPr>
          <w:spacing w:val="-6"/>
        </w:rPr>
        <w:t> </w:t>
      </w:r>
      <w:r>
        <w:rPr/>
        <w:t>составления</w:t>
      </w:r>
      <w:r>
        <w:rPr>
          <w:spacing w:val="-5"/>
        </w:rPr>
        <w:t> </w:t>
      </w:r>
      <w:r>
        <w:rPr/>
        <w:t>исполнителем;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42" w:right="108" w:firstLine="539"/>
        <w:jc w:val="both"/>
      </w:pPr>
      <w:r>
        <w:rPr/>
        <w:t>нести</w:t>
      </w:r>
      <w:r>
        <w:rPr>
          <w:spacing w:val="-10"/>
        </w:rPr>
        <w:t> </w:t>
      </w:r>
      <w:r>
        <w:rPr/>
        <w:t>имущественную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эксплуатационную</w:t>
      </w:r>
      <w:r>
        <w:rPr>
          <w:spacing w:val="-7"/>
        </w:rPr>
        <w:t> </w:t>
      </w:r>
      <w:r>
        <w:rPr/>
        <w:t>ответственность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актом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подключении</w:t>
      </w:r>
      <w:r>
        <w:rPr>
          <w:spacing w:val="-8"/>
        </w:rPr>
        <w:t> </w:t>
      </w:r>
      <w:r>
        <w:rPr/>
        <w:t>(технологическом</w:t>
      </w:r>
      <w:r>
        <w:rPr>
          <w:spacing w:val="1"/>
        </w:rPr>
        <w:t> </w:t>
      </w:r>
      <w:r>
        <w:rPr/>
        <w:t>присоединении);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781"/>
      </w:pPr>
      <w:r>
        <w:rPr/>
        <w:t>в</w:t>
      </w:r>
      <w:r>
        <w:rPr>
          <w:spacing w:val="23"/>
        </w:rPr>
        <w:t> </w:t>
      </w:r>
      <w:r>
        <w:rPr/>
        <w:t>случае</w:t>
      </w:r>
      <w:r>
        <w:rPr>
          <w:spacing w:val="23"/>
        </w:rPr>
        <w:t> </w:t>
      </w:r>
      <w:r>
        <w:rPr/>
        <w:t>осуществления</w:t>
      </w:r>
      <w:r>
        <w:rPr>
          <w:spacing w:val="22"/>
        </w:rPr>
        <w:t> </w:t>
      </w:r>
      <w:r>
        <w:rPr/>
        <w:t>технологического</w:t>
      </w:r>
      <w:r>
        <w:rPr>
          <w:spacing w:val="24"/>
        </w:rPr>
        <w:t> </w:t>
      </w:r>
      <w:r>
        <w:rPr/>
        <w:t>присоединения</w:t>
      </w:r>
      <w:r>
        <w:rPr>
          <w:spacing w:val="24"/>
        </w:rPr>
        <w:t> </w:t>
      </w:r>
      <w:r>
        <w:rPr/>
        <w:t>по</w:t>
      </w:r>
      <w:r>
        <w:rPr>
          <w:spacing w:val="24"/>
        </w:rPr>
        <w:t> </w:t>
      </w:r>
      <w:r>
        <w:rPr/>
        <w:t>индивидуальному</w:t>
      </w:r>
      <w:r>
        <w:rPr>
          <w:spacing w:val="23"/>
        </w:rPr>
        <w:t> </w:t>
      </w:r>
      <w:r>
        <w:rPr/>
        <w:t>проекту</w:t>
      </w:r>
      <w:r>
        <w:rPr>
          <w:spacing w:val="24"/>
        </w:rPr>
        <w:t> </w:t>
      </w:r>
      <w:r>
        <w:rPr/>
        <w:t>при</w:t>
      </w:r>
      <w:r>
        <w:rPr>
          <w:spacing w:val="23"/>
        </w:rPr>
        <w:t> </w:t>
      </w:r>
      <w:r>
        <w:rPr/>
        <w:t>отказе</w:t>
      </w:r>
      <w:r>
        <w:rPr>
          <w:spacing w:val="24"/>
        </w:rPr>
        <w:t> </w:t>
      </w:r>
      <w:r>
        <w:rPr/>
        <w:t>заявителя</w:t>
      </w:r>
      <w:r>
        <w:rPr>
          <w:spacing w:val="22"/>
        </w:rPr>
        <w:t> </w:t>
      </w:r>
      <w:r>
        <w:rPr/>
        <w:t>от</w:t>
      </w:r>
    </w:p>
    <w:p>
      <w:pPr>
        <w:spacing w:after="0"/>
        <w:sectPr>
          <w:pgSz w:w="11910" w:h="16840"/>
          <w:pgMar w:top="1040" w:bottom="280" w:left="1460" w:right="740"/>
        </w:sectPr>
      </w:pPr>
    </w:p>
    <w:p>
      <w:pPr>
        <w:pStyle w:val="BodyText"/>
        <w:spacing w:line="244" w:lineRule="auto" w:before="73"/>
        <w:ind w:left="242" w:right="112"/>
        <w:jc w:val="both"/>
      </w:pPr>
      <w:r>
        <w:rPr/>
        <w:t>подключения объекта капитального строительства к сети газораспределения после разработки и проведения экспертизы</w:t>
      </w:r>
      <w:r>
        <w:rPr>
          <w:spacing w:val="1"/>
        </w:rPr>
        <w:t> </w:t>
      </w:r>
      <w:r>
        <w:rPr/>
        <w:t>проектной документации компенсировать исполнителю фактически понесенные им подтвержденные расходы, связанные с</w:t>
      </w:r>
      <w:r>
        <w:rPr>
          <w:spacing w:val="-40"/>
        </w:rPr>
        <w:t> </w:t>
      </w:r>
      <w:r>
        <w:rPr/>
        <w:t>разработкой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проведением</w:t>
      </w:r>
      <w:r>
        <w:rPr>
          <w:spacing w:val="-3"/>
        </w:rPr>
        <w:t> </w:t>
      </w:r>
      <w:r>
        <w:rPr/>
        <w:t>экспертизы</w:t>
      </w:r>
      <w:r>
        <w:rPr>
          <w:spacing w:val="-4"/>
        </w:rPr>
        <w:t> </w:t>
      </w:r>
      <w:r>
        <w:rPr/>
        <w:t>проектной</w:t>
      </w:r>
      <w:r>
        <w:rPr>
          <w:spacing w:val="-4"/>
        </w:rPr>
        <w:t> </w:t>
      </w:r>
      <w:r>
        <w:rPr/>
        <w:t>документации,</w:t>
      </w:r>
      <w:r>
        <w:rPr>
          <w:spacing w:val="-3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размера</w:t>
      </w:r>
      <w:r>
        <w:rPr>
          <w:spacing w:val="-3"/>
        </w:rPr>
        <w:t> </w:t>
      </w:r>
      <w:r>
        <w:rPr/>
        <w:t>указанных</w:t>
      </w:r>
      <w:r>
        <w:rPr>
          <w:spacing w:val="-7"/>
        </w:rPr>
        <w:t> </w:t>
      </w:r>
      <w:r>
        <w:rPr/>
        <w:t>расходов,</w:t>
      </w:r>
      <w:r>
        <w:rPr>
          <w:spacing w:val="-2"/>
        </w:rPr>
        <w:t> </w:t>
      </w:r>
      <w:r>
        <w:rPr/>
        <w:t>отраженного</w:t>
      </w:r>
      <w:r>
        <w:rPr>
          <w:spacing w:val="-6"/>
        </w:rPr>
        <w:t> </w:t>
      </w:r>
      <w:r>
        <w:rPr/>
        <w:t>в</w:t>
      </w:r>
      <w:r>
        <w:rPr>
          <w:spacing w:val="-40"/>
        </w:rPr>
        <w:t> </w:t>
      </w:r>
      <w:r>
        <w:rPr/>
        <w:t>настоящем</w:t>
      </w:r>
      <w:r>
        <w:rPr>
          <w:spacing w:val="-1"/>
        </w:rPr>
        <w:t> </w:t>
      </w:r>
      <w:r>
        <w:rPr/>
        <w:t>договоре.</w:t>
      </w:r>
    </w:p>
    <w:p>
      <w:pPr>
        <w:pStyle w:val="BodyText"/>
        <w:spacing w:before="159"/>
        <w:ind w:left="242" w:right="108" w:firstLine="539"/>
        <w:jc w:val="both"/>
      </w:pPr>
      <w:r>
        <w:rPr>
          <w:spacing w:val="-1"/>
        </w:rPr>
        <w:t>заключить</w:t>
      </w:r>
      <w:r>
        <w:rPr>
          <w:spacing w:val="-7"/>
        </w:rPr>
        <w:t> </w:t>
      </w:r>
      <w:r>
        <w:rPr>
          <w:spacing w:val="-1"/>
        </w:rPr>
        <w:t>договор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техническое</w:t>
      </w:r>
      <w:r>
        <w:rPr>
          <w:spacing w:val="-8"/>
        </w:rPr>
        <w:t> </w:t>
      </w:r>
      <w:r>
        <w:rPr>
          <w:spacing w:val="-1"/>
        </w:rPr>
        <w:t>обслуживание</w:t>
      </w:r>
      <w:r>
        <w:rPr>
          <w:spacing w:val="-8"/>
        </w:rPr>
        <w:t> </w:t>
      </w:r>
      <w:r>
        <w:rPr>
          <w:spacing w:val="-1"/>
        </w:rPr>
        <w:t>сети</w:t>
      </w:r>
      <w:r>
        <w:rPr>
          <w:spacing w:val="-7"/>
        </w:rPr>
        <w:t> </w:t>
      </w:r>
      <w:r>
        <w:rPr/>
        <w:t>газораспределения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-8"/>
        </w:rPr>
        <w:t> </w:t>
      </w:r>
      <w:r>
        <w:rPr/>
        <w:t>газопотребления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внутридомового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внутриквартирного</w:t>
      </w:r>
      <w:r>
        <w:rPr>
          <w:spacing w:val="-2"/>
        </w:rPr>
        <w:t> </w:t>
      </w:r>
      <w:r>
        <w:rPr/>
        <w:t>газового</w:t>
      </w:r>
      <w:r>
        <w:rPr>
          <w:spacing w:val="-1"/>
        </w:rPr>
        <w:t> </w:t>
      </w:r>
      <w:r>
        <w:rPr/>
        <w:t>оборудования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договор</w:t>
      </w:r>
      <w:r>
        <w:rPr>
          <w:spacing w:val="-2"/>
        </w:rPr>
        <w:t> </w:t>
      </w:r>
      <w:r>
        <w:rPr/>
        <w:t>поставки</w:t>
      </w:r>
      <w:r>
        <w:rPr>
          <w:spacing w:val="-2"/>
        </w:rPr>
        <w:t> </w:t>
      </w:r>
      <w:r>
        <w:rPr/>
        <w:t>газа</w:t>
      </w:r>
      <w:r>
        <w:rPr>
          <w:spacing w:val="-2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подписания</w:t>
      </w:r>
      <w:r>
        <w:rPr>
          <w:spacing w:val="-2"/>
        </w:rPr>
        <w:t> </w:t>
      </w:r>
      <w:r>
        <w:rPr/>
        <w:t>акта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готовности.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0" w:hanging="181"/>
        <w:jc w:val="left"/>
        <w:rPr>
          <w:sz w:val="16"/>
        </w:rPr>
      </w:pPr>
      <w:r>
        <w:rPr>
          <w:sz w:val="16"/>
        </w:rPr>
        <w:t>Заявитель</w:t>
      </w:r>
      <w:r>
        <w:rPr>
          <w:spacing w:val="-6"/>
          <w:sz w:val="16"/>
        </w:rPr>
        <w:t> </w:t>
      </w:r>
      <w:r>
        <w:rPr>
          <w:sz w:val="16"/>
        </w:rPr>
        <w:t>вправе: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4" w:lineRule="auto"/>
        <w:ind w:left="242" w:right="106" w:firstLine="539"/>
        <w:jc w:val="both"/>
      </w:pPr>
      <w:r>
        <w:rPr/>
        <w:t>получать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 присоединению) не позднее 10 дней со дня получения исполнителем запроса заявителя в письменной</w:t>
      </w:r>
      <w:r>
        <w:rPr>
          <w:spacing w:val="1"/>
        </w:rPr>
        <w:t> </w:t>
      </w:r>
      <w:r>
        <w:rPr/>
        <w:t>форме. Такая информация может быть направлена заявителю любым способом (почтовое отправление, электронное</w:t>
      </w:r>
      <w:r>
        <w:rPr>
          <w:spacing w:val="1"/>
        </w:rPr>
        <w:t> </w:t>
      </w:r>
      <w:r>
        <w:rPr/>
        <w:t>сообщение по</w:t>
      </w:r>
      <w:r>
        <w:rPr>
          <w:spacing w:val="1"/>
        </w:rPr>
        <w:t> </w:t>
      </w:r>
      <w:r>
        <w:rPr/>
        <w:t>адресу электронной почты</w:t>
      </w:r>
      <w:r>
        <w:rPr>
          <w:spacing w:val="-2"/>
        </w:rPr>
        <w:t> </w:t>
      </w:r>
      <w:r>
        <w:rPr/>
        <w:t>заявителя</w:t>
      </w:r>
      <w:r>
        <w:rPr>
          <w:spacing w:val="-2"/>
        </w:rPr>
        <w:t> </w:t>
      </w:r>
      <w:r>
        <w:rPr/>
        <w:t>(при наличии),</w:t>
      </w:r>
      <w:r>
        <w:rPr>
          <w:spacing w:val="2"/>
        </w:rPr>
        <w:t> </w:t>
      </w:r>
      <w:r>
        <w:rPr/>
        <w:t>личный кабинет</w:t>
      </w:r>
      <w:r>
        <w:rPr>
          <w:spacing w:val="-1"/>
        </w:rPr>
        <w:t> </w:t>
      </w:r>
      <w:r>
        <w:rPr/>
        <w:t>заявителя);</w:t>
      </w:r>
    </w:p>
    <w:p>
      <w:pPr>
        <w:pStyle w:val="BodyText"/>
        <w:spacing w:line="242" w:lineRule="auto" w:before="159"/>
        <w:ind w:left="242" w:right="109" w:firstLine="539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границами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 (либо их часть) (за исключением мероприятий, связанных с расширением пропускной способности существующей</w:t>
      </w:r>
      <w:r>
        <w:rPr>
          <w:spacing w:val="1"/>
        </w:rPr>
        <w:t> </w:t>
      </w:r>
      <w:r>
        <w:rPr/>
        <w:t>сети газораспределения)</w:t>
      </w:r>
      <w:r>
        <w:rPr>
          <w:spacing w:val="3"/>
        </w:rPr>
        <w:t> </w:t>
      </w:r>
      <w:hyperlink w:history="true" w:anchor="_bookmark7">
        <w:r>
          <w:rPr>
            <w:color w:val="0000FF"/>
          </w:rPr>
          <w:t>&lt;4&gt;</w:t>
        </w:r>
        <w:r>
          <w:rPr/>
          <w:t>;</w:t>
        </w:r>
      </w:hyperlink>
    </w:p>
    <w:p>
      <w:pPr>
        <w:pStyle w:val="BodyText"/>
        <w:spacing w:line="244" w:lineRule="auto" w:before="162"/>
        <w:ind w:left="242" w:right="107" w:firstLine="539"/>
        <w:jc w:val="both"/>
      </w:pPr>
      <w:r>
        <w:rPr/>
        <w:t>направить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5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12</w:t>
        </w:r>
      </w:hyperlink>
      <w:r>
        <w:rPr>
          <w:color w:val="0000FF"/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исполнителю с</w:t>
      </w:r>
      <w:r>
        <w:rPr>
          <w:spacing w:val="1"/>
        </w:rPr>
        <w:t> </w:t>
      </w:r>
      <w:r>
        <w:rPr/>
        <w:t>просьбой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мероприятия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подключению</w:t>
      </w:r>
      <w:r>
        <w:rPr>
          <w:spacing w:val="-7"/>
        </w:rPr>
        <w:t> </w:t>
      </w:r>
      <w:r>
        <w:rPr/>
        <w:t>(технологическому</w:t>
      </w:r>
      <w:r>
        <w:rPr>
          <w:spacing w:val="-7"/>
        </w:rPr>
        <w:t> </w:t>
      </w:r>
      <w:r>
        <w:rPr/>
        <w:t>присоединению)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пределах</w:t>
      </w:r>
      <w:r>
        <w:rPr>
          <w:spacing w:val="-9"/>
        </w:rPr>
        <w:t> </w:t>
      </w:r>
      <w:r>
        <w:rPr/>
        <w:t>границ</w:t>
      </w:r>
      <w:r>
        <w:rPr>
          <w:spacing w:val="-7"/>
        </w:rPr>
        <w:t> </w:t>
      </w:r>
      <w:r>
        <w:rPr/>
        <w:t>земельного</w:t>
      </w:r>
      <w:r>
        <w:rPr>
          <w:spacing w:val="-7"/>
        </w:rPr>
        <w:t> </w:t>
      </w:r>
      <w:r>
        <w:rPr/>
        <w:t>участка</w:t>
      </w:r>
      <w:r>
        <w:rPr>
          <w:spacing w:val="-9"/>
        </w:rPr>
        <w:t> </w:t>
      </w:r>
      <w:r>
        <w:rPr/>
        <w:t>заявителя,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 проектированию сети газопотребления, и (или) по строительству газопровода от границ земельного участка до 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установке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реконструкции внутреннего газопровода объекта капитального строительства, и (или) по установке прибора учета газа, и</w:t>
      </w:r>
      <w:r>
        <w:rPr>
          <w:spacing w:val="1"/>
        </w:rPr>
        <w:t> </w:t>
      </w:r>
      <w:r>
        <w:rPr/>
        <w:t>(или) по</w:t>
      </w:r>
      <w:r>
        <w:rPr>
          <w:spacing w:val="1"/>
        </w:rPr>
        <w:t> </w:t>
      </w:r>
      <w:r>
        <w:rPr/>
        <w:t>поставке</w:t>
      </w:r>
      <w:r>
        <w:rPr>
          <w:spacing w:val="-3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и (или) по</w:t>
      </w:r>
      <w:r>
        <w:rPr>
          <w:spacing w:val="1"/>
        </w:rPr>
        <w:t> </w:t>
      </w:r>
      <w:r>
        <w:rPr/>
        <w:t>поставке</w:t>
      </w:r>
      <w:r>
        <w:rPr>
          <w:spacing w:val="1"/>
        </w:rPr>
        <w:t> </w:t>
      </w:r>
      <w:r>
        <w:rPr/>
        <w:t>прибора учета</w:t>
      </w:r>
      <w:r>
        <w:rPr>
          <w:spacing w:val="1"/>
        </w:rPr>
        <w:t> </w:t>
      </w:r>
      <w:r>
        <w:rPr/>
        <w:t>газа;</w:t>
      </w:r>
    </w:p>
    <w:p>
      <w:pPr>
        <w:pStyle w:val="BodyText"/>
        <w:spacing w:line="242" w:lineRule="auto" w:before="157"/>
        <w:ind w:left="242" w:right="112" w:firstLine="539"/>
        <w:jc w:val="both"/>
      </w:pPr>
      <w:r>
        <w:rPr/>
        <w:t>запрашивать и получать от исполнителя документы и сведения, направляемые в орган исполнительной власти</w:t>
      </w:r>
      <w:r>
        <w:rPr>
          <w:spacing w:val="1"/>
        </w:rPr>
        <w:t> </w:t>
      </w:r>
      <w:r>
        <w:rPr/>
        <w:t>субъекта Российской Федерации в области государственного регулирования тарифов в целях установления платы по</w:t>
      </w:r>
      <w:r>
        <w:rPr>
          <w:spacing w:val="1"/>
        </w:rPr>
        <w:t> </w:t>
      </w:r>
      <w:r>
        <w:rPr/>
        <w:t>индивидуальному проекту;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2" w:lineRule="auto"/>
        <w:ind w:left="242" w:right="114" w:firstLine="539"/>
        <w:jc w:val="both"/>
      </w:pPr>
      <w:r>
        <w:rPr/>
        <w:t>при невыполнении технических условий в согласованный срок обратиться к исполнителю в целях продления 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присоединения),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настоящем договоре;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 w:before="1"/>
        <w:ind w:left="242" w:right="113" w:firstLine="539"/>
        <w:jc w:val="both"/>
      </w:pPr>
      <w:r>
        <w:rPr>
          <w:spacing w:val="-1"/>
        </w:rPr>
        <w:t>при нарушении исполнителем сроков исполнения возложенных на него обязательств по осуществлению мероприятий</w:t>
      </w:r>
      <w:r>
        <w:rPr>
          <w:spacing w:val="-40"/>
        </w:rPr>
        <w:t> </w:t>
      </w:r>
      <w:r>
        <w:rPr/>
        <w:t>по</w:t>
      </w:r>
      <w:r>
        <w:rPr>
          <w:spacing w:val="-8"/>
        </w:rPr>
        <w:t> </w:t>
      </w:r>
      <w:r>
        <w:rPr/>
        <w:t>подключению</w:t>
      </w:r>
      <w:r>
        <w:rPr>
          <w:spacing w:val="-9"/>
        </w:rPr>
        <w:t> </w:t>
      </w:r>
      <w:r>
        <w:rPr/>
        <w:t>(технологическому</w:t>
      </w:r>
      <w:r>
        <w:rPr>
          <w:spacing w:val="-8"/>
        </w:rPr>
        <w:t> </w:t>
      </w:r>
      <w:r>
        <w:rPr/>
        <w:t>присоединению)</w:t>
      </w:r>
      <w:r>
        <w:rPr>
          <w:spacing w:val="-8"/>
        </w:rPr>
        <w:t> </w:t>
      </w:r>
      <w:r>
        <w:rPr/>
        <w:t>требовать</w:t>
      </w:r>
      <w:r>
        <w:rPr>
          <w:spacing w:val="-10"/>
        </w:rPr>
        <w:t> </w:t>
      </w:r>
      <w:r>
        <w:rPr/>
        <w:t>неустойку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размере,</w:t>
      </w:r>
      <w:r>
        <w:rPr>
          <w:spacing w:val="-9"/>
        </w:rPr>
        <w:t> </w:t>
      </w:r>
      <w:r>
        <w:rPr/>
        <w:t>определенном</w:t>
      </w:r>
      <w:r>
        <w:rPr>
          <w:spacing w:val="-8"/>
        </w:rPr>
        <w:t> </w:t>
      </w:r>
      <w:r>
        <w:rPr/>
        <w:t>настоящим</w:t>
      </w:r>
      <w:r>
        <w:rPr>
          <w:spacing w:val="-8"/>
        </w:rPr>
        <w:t> </w:t>
      </w:r>
      <w:r>
        <w:rPr/>
        <w:t>договором;</w:t>
      </w:r>
    </w:p>
    <w:p>
      <w:pPr>
        <w:pStyle w:val="BodyText"/>
        <w:spacing w:line="244" w:lineRule="auto" w:before="158"/>
        <w:ind w:left="242" w:right="108" w:firstLine="539"/>
        <w:jc w:val="both"/>
      </w:pPr>
      <w:r>
        <w:rPr/>
        <w:t>при нарушении исполнителем сроков исполнения обязательств, указанных в настоящем договоре, в одностороннем</w:t>
      </w:r>
      <w:r>
        <w:rPr>
          <w:spacing w:val="-40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3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настоящего</w:t>
      </w:r>
      <w:r>
        <w:rPr>
          <w:spacing w:val="2"/>
        </w:rPr>
        <w:t> </w:t>
      </w:r>
      <w:r>
        <w:rPr/>
        <w:t>договора.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59" w:after="0"/>
        <w:ind w:left="961" w:right="0" w:hanging="181"/>
        <w:jc w:val="left"/>
        <w:rPr>
          <w:sz w:val="16"/>
        </w:rPr>
      </w:pPr>
      <w:r>
        <w:rPr>
          <w:sz w:val="16"/>
        </w:rPr>
        <w:t>Единый</w:t>
      </w:r>
      <w:r>
        <w:rPr>
          <w:spacing w:val="-10"/>
          <w:sz w:val="16"/>
        </w:rPr>
        <w:t> </w:t>
      </w:r>
      <w:r>
        <w:rPr>
          <w:sz w:val="16"/>
        </w:rPr>
        <w:t>оператор</w:t>
      </w:r>
      <w:r>
        <w:rPr>
          <w:spacing w:val="-9"/>
          <w:sz w:val="16"/>
        </w:rPr>
        <w:t> </w:t>
      </w:r>
      <w:r>
        <w:rPr>
          <w:sz w:val="16"/>
        </w:rPr>
        <w:t>газификации</w:t>
      </w:r>
      <w:r>
        <w:rPr>
          <w:spacing w:val="-10"/>
          <w:sz w:val="16"/>
        </w:rPr>
        <w:t> </w:t>
      </w:r>
      <w:r>
        <w:rPr>
          <w:sz w:val="16"/>
        </w:rPr>
        <w:t>или</w:t>
      </w:r>
      <w:r>
        <w:rPr>
          <w:spacing w:val="-10"/>
          <w:sz w:val="16"/>
        </w:rPr>
        <w:t> </w:t>
      </w:r>
      <w:r>
        <w:rPr>
          <w:sz w:val="16"/>
        </w:rPr>
        <w:t>региональный</w:t>
      </w:r>
      <w:r>
        <w:rPr>
          <w:spacing w:val="-10"/>
          <w:sz w:val="16"/>
        </w:rPr>
        <w:t> </w:t>
      </w:r>
      <w:r>
        <w:rPr>
          <w:sz w:val="16"/>
        </w:rPr>
        <w:t>оператор</w:t>
      </w:r>
      <w:r>
        <w:rPr>
          <w:spacing w:val="-9"/>
          <w:sz w:val="16"/>
        </w:rPr>
        <w:t> </w:t>
      </w:r>
      <w:r>
        <w:rPr>
          <w:sz w:val="16"/>
        </w:rPr>
        <w:t>газификации</w:t>
      </w:r>
      <w:r>
        <w:rPr>
          <w:spacing w:val="-10"/>
          <w:sz w:val="16"/>
        </w:rPr>
        <w:t> </w:t>
      </w:r>
      <w:r>
        <w:rPr>
          <w:sz w:val="16"/>
        </w:rPr>
        <w:t>обязан: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03" w:firstLine="539"/>
        <w:jc w:val="both"/>
      </w:pPr>
      <w:r>
        <w:rPr/>
        <w:t>осуществить мониторинг исполнения исполнителем действий по созданию (реконструкции) сети газораспределения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подключения,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>
          <w:spacing w:val="-2"/>
        </w:rPr>
        <w:t>подключению</w:t>
      </w:r>
      <w:r>
        <w:rPr>
          <w:spacing w:val="-8"/>
        </w:rPr>
        <w:t> </w:t>
      </w:r>
      <w:r>
        <w:rPr>
          <w:spacing w:val="-2"/>
        </w:rPr>
        <w:t>объектов</w:t>
      </w:r>
      <w:r>
        <w:rPr>
          <w:spacing w:val="-8"/>
        </w:rPr>
        <w:t> </w:t>
      </w:r>
      <w:r>
        <w:rPr>
          <w:spacing w:val="-2"/>
        </w:rPr>
        <w:t>капитального</w:t>
      </w:r>
      <w:r>
        <w:rPr>
          <w:spacing w:val="-8"/>
        </w:rPr>
        <w:t> </w:t>
      </w:r>
      <w:r>
        <w:rPr>
          <w:spacing w:val="-1"/>
        </w:rPr>
        <w:t>строительства</w:t>
      </w:r>
      <w:r>
        <w:rPr>
          <w:spacing w:val="-10"/>
        </w:rPr>
        <w:t> </w:t>
      </w:r>
      <w:r>
        <w:rPr>
          <w:spacing w:val="-1"/>
        </w:rPr>
        <w:t>заявителя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пуску</w:t>
      </w:r>
      <w:r>
        <w:rPr>
          <w:spacing w:val="-8"/>
        </w:rPr>
        <w:t> </w:t>
      </w:r>
      <w:r>
        <w:rPr>
          <w:spacing w:val="-1"/>
        </w:rPr>
        <w:t>газа</w:t>
      </w:r>
      <w:r>
        <w:rPr>
          <w:spacing w:val="-10"/>
        </w:rPr>
        <w:t> </w:t>
      </w:r>
      <w:r>
        <w:rPr>
          <w:spacing w:val="-1"/>
        </w:rPr>
        <w:t>не</w:t>
      </w:r>
      <w:r>
        <w:rPr>
          <w:spacing w:val="-10"/>
        </w:rPr>
        <w:t> </w:t>
      </w:r>
      <w:r>
        <w:rPr>
          <w:spacing w:val="-1"/>
        </w:rPr>
        <w:t>позднее</w:t>
      </w:r>
      <w:r>
        <w:rPr>
          <w:spacing w:val="-10"/>
        </w:rPr>
        <w:t> </w:t>
      </w:r>
      <w:r>
        <w:rPr>
          <w:spacing w:val="-1"/>
        </w:rPr>
        <w:t>установленного</w:t>
      </w:r>
      <w:r>
        <w:rPr>
          <w:spacing w:val="-8"/>
        </w:rPr>
        <w:t> </w:t>
      </w:r>
      <w:r>
        <w:rPr>
          <w:spacing w:val="-1"/>
        </w:rPr>
        <w:t>настоящим</w:t>
      </w:r>
      <w:r>
        <w:rPr>
          <w:spacing w:val="-9"/>
        </w:rPr>
        <w:t> </w:t>
      </w:r>
      <w:r>
        <w:rPr>
          <w:spacing w:val="-1"/>
        </w:rPr>
        <w:t>договором</w:t>
      </w:r>
      <w:r>
        <w:rPr/>
        <w:t> дня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возложенных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42" w:right="110" w:firstLine="539"/>
        <w:jc w:val="both"/>
      </w:pPr>
      <w:r>
        <w:rPr/>
        <w:t>рассматривать</w:t>
      </w:r>
      <w:r>
        <w:rPr>
          <w:spacing w:val="1"/>
        </w:rPr>
        <w:t> </w:t>
      </w:r>
      <w:r>
        <w:rPr/>
        <w:t>претензии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указанного мониторинга,</w:t>
      </w:r>
      <w:r>
        <w:rPr>
          <w:spacing w:val="2"/>
        </w:rPr>
        <w:t> </w:t>
      </w:r>
      <w:r>
        <w:rPr/>
        <w:t>направленные на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исполнителем своих</w:t>
      </w:r>
      <w:r>
        <w:rPr>
          <w:spacing w:val="-2"/>
        </w:rPr>
        <w:t> </w:t>
      </w:r>
      <w:r>
        <w:rPr/>
        <w:t>обязанностей.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2" w:lineRule="auto" w:before="0" w:after="0"/>
        <w:ind w:left="242" w:right="108" w:firstLine="539"/>
        <w:jc w:val="both"/>
        <w:rPr>
          <w:sz w:val="16"/>
        </w:rPr>
      </w:pPr>
      <w:r>
        <w:rPr>
          <w:sz w:val="16"/>
        </w:rPr>
        <w:t>В случае объективной невозможности исполнения исполнителем своих обязательств по настоящему договору его</w:t>
      </w:r>
      <w:r>
        <w:rPr>
          <w:spacing w:val="-40"/>
          <w:sz w:val="16"/>
        </w:rPr>
        <w:t> </w:t>
      </w:r>
      <w:r>
        <w:rPr>
          <w:sz w:val="16"/>
        </w:rPr>
        <w:t>права и обязанности по согласованию с единым оператором газификации или региональным оператором переходят к</w:t>
      </w:r>
      <w:r>
        <w:rPr>
          <w:spacing w:val="1"/>
          <w:sz w:val="16"/>
        </w:rPr>
        <w:t> </w:t>
      </w:r>
      <w:r>
        <w:rPr>
          <w:sz w:val="16"/>
        </w:rPr>
        <w:t>единому</w:t>
      </w:r>
      <w:r>
        <w:rPr>
          <w:spacing w:val="1"/>
          <w:sz w:val="16"/>
        </w:rPr>
        <w:t> </w:t>
      </w:r>
      <w:r>
        <w:rPr>
          <w:sz w:val="16"/>
        </w:rPr>
        <w:t>оператору</w:t>
      </w:r>
      <w:r>
        <w:rPr>
          <w:spacing w:val="1"/>
          <w:sz w:val="16"/>
        </w:rPr>
        <w:t> </w:t>
      </w:r>
      <w:r>
        <w:rPr>
          <w:sz w:val="16"/>
        </w:rPr>
        <w:t>газификации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региональному</w:t>
      </w:r>
      <w:r>
        <w:rPr>
          <w:spacing w:val="1"/>
          <w:sz w:val="16"/>
        </w:rPr>
        <w:t> </w:t>
      </w:r>
      <w:r>
        <w:rPr>
          <w:sz w:val="16"/>
        </w:rPr>
        <w:t>оператору</w:t>
      </w:r>
      <w:r>
        <w:rPr>
          <w:spacing w:val="1"/>
          <w:sz w:val="16"/>
        </w:rPr>
        <w:t> </w:t>
      </w:r>
      <w:r>
        <w:rPr>
          <w:sz w:val="16"/>
        </w:rPr>
        <w:t>газификации</w:t>
      </w:r>
      <w:r>
        <w:rPr>
          <w:spacing w:val="1"/>
          <w:sz w:val="16"/>
        </w:rPr>
        <w:t> </w:t>
      </w:r>
      <w:r>
        <w:rPr>
          <w:sz w:val="16"/>
        </w:rPr>
        <w:t>со</w:t>
      </w:r>
      <w:r>
        <w:rPr>
          <w:spacing w:val="1"/>
          <w:sz w:val="16"/>
        </w:rPr>
        <w:t> </w:t>
      </w:r>
      <w:r>
        <w:rPr>
          <w:sz w:val="16"/>
        </w:rPr>
        <w:t>дня</w:t>
      </w:r>
      <w:r>
        <w:rPr>
          <w:spacing w:val="1"/>
          <w:sz w:val="16"/>
        </w:rPr>
        <w:t> </w:t>
      </w:r>
      <w:r>
        <w:rPr>
          <w:sz w:val="16"/>
        </w:rPr>
        <w:t>получения</w:t>
      </w:r>
      <w:r>
        <w:rPr>
          <w:spacing w:val="1"/>
          <w:sz w:val="16"/>
        </w:rPr>
        <w:t> </w:t>
      </w:r>
      <w:r>
        <w:rPr>
          <w:sz w:val="16"/>
        </w:rPr>
        <w:t>единым</w:t>
      </w:r>
      <w:r>
        <w:rPr>
          <w:spacing w:val="1"/>
          <w:sz w:val="16"/>
        </w:rPr>
        <w:t> </w:t>
      </w:r>
      <w:r>
        <w:rPr>
          <w:sz w:val="16"/>
        </w:rPr>
        <w:t>оператором</w:t>
      </w:r>
      <w:r>
        <w:rPr>
          <w:spacing w:val="1"/>
          <w:sz w:val="16"/>
        </w:rPr>
        <w:t> </w:t>
      </w:r>
      <w:r>
        <w:rPr>
          <w:sz w:val="16"/>
        </w:rPr>
        <w:t>газификации</w:t>
      </w:r>
      <w:r>
        <w:rPr>
          <w:spacing w:val="-5"/>
          <w:sz w:val="16"/>
        </w:rPr>
        <w:t> </w:t>
      </w:r>
      <w:r>
        <w:rPr>
          <w:sz w:val="16"/>
        </w:rPr>
        <w:t>или</w:t>
      </w:r>
      <w:r>
        <w:rPr>
          <w:spacing w:val="-5"/>
          <w:sz w:val="16"/>
        </w:rPr>
        <w:t> </w:t>
      </w:r>
      <w:r>
        <w:rPr>
          <w:sz w:val="16"/>
        </w:rPr>
        <w:t>региональным</w:t>
      </w:r>
      <w:r>
        <w:rPr>
          <w:spacing w:val="-4"/>
          <w:sz w:val="16"/>
        </w:rPr>
        <w:t> </w:t>
      </w:r>
      <w:r>
        <w:rPr>
          <w:sz w:val="16"/>
        </w:rPr>
        <w:t>оператором</w:t>
      </w:r>
      <w:r>
        <w:rPr>
          <w:spacing w:val="-5"/>
          <w:sz w:val="16"/>
        </w:rPr>
        <w:t> </w:t>
      </w:r>
      <w:r>
        <w:rPr>
          <w:sz w:val="16"/>
        </w:rPr>
        <w:t>газификации</w:t>
      </w:r>
      <w:r>
        <w:rPr>
          <w:spacing w:val="-5"/>
          <w:sz w:val="16"/>
        </w:rPr>
        <w:t> </w:t>
      </w:r>
      <w:r>
        <w:rPr>
          <w:sz w:val="16"/>
        </w:rPr>
        <w:t>уведомления</w:t>
      </w:r>
      <w:r>
        <w:rPr>
          <w:spacing w:val="-5"/>
          <w:sz w:val="16"/>
        </w:rPr>
        <w:t> </w:t>
      </w:r>
      <w:r>
        <w:rPr>
          <w:sz w:val="16"/>
        </w:rPr>
        <w:t>от</w:t>
      </w:r>
      <w:r>
        <w:rPr>
          <w:spacing w:val="-4"/>
          <w:sz w:val="16"/>
        </w:rPr>
        <w:t> </w:t>
      </w:r>
      <w:r>
        <w:rPr>
          <w:sz w:val="16"/>
        </w:rPr>
        <w:t>исполнителя</w:t>
      </w:r>
      <w:r>
        <w:rPr>
          <w:spacing w:val="-7"/>
          <w:sz w:val="16"/>
        </w:rPr>
        <w:t> </w:t>
      </w:r>
      <w:r>
        <w:rPr>
          <w:sz w:val="16"/>
        </w:rPr>
        <w:t>о</w:t>
      </w:r>
      <w:r>
        <w:rPr>
          <w:spacing w:val="-6"/>
          <w:sz w:val="16"/>
        </w:rPr>
        <w:t> </w:t>
      </w:r>
      <w:r>
        <w:rPr>
          <w:sz w:val="16"/>
        </w:rPr>
        <w:t>невозможности</w:t>
      </w:r>
      <w:r>
        <w:rPr>
          <w:spacing w:val="-5"/>
          <w:sz w:val="16"/>
        </w:rPr>
        <w:t> </w:t>
      </w:r>
      <w:r>
        <w:rPr>
          <w:sz w:val="16"/>
        </w:rPr>
        <w:t>исполнения</w:t>
      </w:r>
      <w:r>
        <w:rPr>
          <w:spacing w:val="-6"/>
          <w:sz w:val="16"/>
        </w:rPr>
        <w:t> </w:t>
      </w:r>
      <w:r>
        <w:rPr>
          <w:sz w:val="16"/>
        </w:rPr>
        <w:t>своих</w:t>
      </w:r>
      <w:r>
        <w:rPr>
          <w:spacing w:val="1"/>
          <w:sz w:val="16"/>
        </w:rPr>
        <w:t> </w:t>
      </w:r>
      <w:r>
        <w:rPr>
          <w:sz w:val="16"/>
        </w:rPr>
        <w:t>обязательств по</w:t>
      </w:r>
      <w:r>
        <w:rPr>
          <w:spacing w:val="2"/>
          <w:sz w:val="16"/>
        </w:rPr>
        <w:t> </w:t>
      </w:r>
      <w:r>
        <w:rPr>
          <w:sz w:val="16"/>
        </w:rPr>
        <w:t>настоящему</w:t>
      </w:r>
      <w:r>
        <w:rPr>
          <w:spacing w:val="-1"/>
          <w:sz w:val="16"/>
        </w:rPr>
        <w:t> </w:t>
      </w:r>
      <w:r>
        <w:rPr>
          <w:sz w:val="16"/>
        </w:rPr>
        <w:t>договору.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39" w:val="left" w:leader="none"/>
        </w:tabs>
        <w:spacing w:line="240" w:lineRule="auto" w:before="1" w:after="0"/>
        <w:ind w:left="242" w:right="109" w:firstLine="539"/>
        <w:jc w:val="both"/>
        <w:rPr>
          <w:sz w:val="16"/>
        </w:rPr>
      </w:pPr>
      <w:r>
        <w:rPr>
          <w:w w:val="95"/>
          <w:sz w:val="16"/>
        </w:rPr>
        <w:t>В день осуществления фактического присоединения (врезки и пуска газа) стороны подписывают акт о подключении</w:t>
      </w:r>
      <w:r>
        <w:rPr>
          <w:spacing w:val="1"/>
          <w:w w:val="95"/>
          <w:sz w:val="16"/>
        </w:rPr>
        <w:t> </w:t>
      </w:r>
      <w:r>
        <w:rPr>
          <w:sz w:val="16"/>
        </w:rPr>
        <w:t>(технологическом</w:t>
      </w:r>
      <w:r>
        <w:rPr>
          <w:spacing w:val="1"/>
          <w:sz w:val="16"/>
        </w:rPr>
        <w:t> </w:t>
      </w:r>
      <w:r>
        <w:rPr>
          <w:sz w:val="16"/>
        </w:rPr>
        <w:t>присоединении).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2885" w:val="left" w:leader="none"/>
        </w:tabs>
        <w:spacing w:line="244" w:lineRule="auto" w:before="0" w:after="0"/>
        <w:ind w:left="4190" w:right="2525" w:hanging="1532"/>
        <w:jc w:val="left"/>
        <w:rPr>
          <w:sz w:val="16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pacing w:val="-1"/>
          <w:sz w:val="16"/>
        </w:rPr>
        <w:t>П</w:t>
      </w:r>
      <w:r>
        <w:rPr>
          <w:spacing w:val="-1"/>
          <w:sz w:val="16"/>
        </w:rPr>
        <w:t>лата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за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подключение</w:t>
      </w:r>
      <w:r>
        <w:rPr>
          <w:spacing w:val="-9"/>
          <w:sz w:val="16"/>
        </w:rPr>
        <w:t> </w:t>
      </w:r>
      <w:r>
        <w:rPr>
          <w:sz w:val="16"/>
        </w:rPr>
        <w:t>(технологическое</w:t>
      </w:r>
      <w:r>
        <w:rPr>
          <w:spacing w:val="-7"/>
          <w:sz w:val="16"/>
        </w:rPr>
        <w:t> </w:t>
      </w:r>
      <w:r>
        <w:rPr>
          <w:sz w:val="16"/>
        </w:rPr>
        <w:t>присоединение)</w:t>
      </w:r>
      <w:r>
        <w:rPr>
          <w:spacing w:val="-39"/>
          <w:sz w:val="16"/>
        </w:rPr>
        <w:t> </w:t>
      </w:r>
      <w:r>
        <w:rPr>
          <w:sz w:val="16"/>
        </w:rPr>
        <w:t>и порядок</w:t>
      </w:r>
      <w:r>
        <w:rPr>
          <w:spacing w:val="1"/>
          <w:sz w:val="16"/>
        </w:rPr>
        <w:t> </w:t>
      </w:r>
      <w:r>
        <w:rPr>
          <w:sz w:val="16"/>
        </w:rPr>
        <w:t>расчетов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40" w:lineRule="auto" w:before="0" w:after="0"/>
        <w:ind w:left="1321" w:right="0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Размер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платы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подключение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(технологическое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присоединение)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(далее</w:t>
      </w:r>
    </w:p>
    <w:p>
      <w:pPr>
        <w:spacing w:before="2"/>
        <w:ind w:left="242" w:right="46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плата),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исключением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случаев, когда размер платы устанавливается по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индивидуальному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проекту,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определяется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решением</w:t>
      </w:r>
      <w:r>
        <w:rPr>
          <w:rFonts w:ascii="Courier New" w:hAnsi="Courier New"/>
          <w:spacing w:val="1"/>
          <w:sz w:val="20"/>
        </w:rPr>
        <w:t> </w:t>
      </w:r>
      <w:hyperlink w:history="true" w:anchor="_bookmark8">
        <w:r>
          <w:rPr>
            <w:rFonts w:ascii="Courier New" w:hAnsi="Courier New"/>
            <w:color w:val="0000FF"/>
            <w:sz w:val="20"/>
          </w:rPr>
          <w:t>&lt;5&gt;</w:t>
        </w:r>
      </w:hyperlink>
    </w:p>
    <w:p>
      <w:pPr>
        <w:pStyle w:val="BodyText"/>
        <w:spacing w:before="1"/>
        <w:rPr>
          <w:rFonts w:ascii="Courier New"/>
          <w:sz w:val="15"/>
        </w:rPr>
      </w:pPr>
      <w:r>
        <w:rPr/>
        <w:pict>
          <v:shape style="position:absolute;margin-left:85.103996pt;margin-top:10.746094pt;width:450pt;height:.1pt;mso-position-horizontal-relative:page;mso-position-vertical-relative:paragraph;z-index:-15727616;mso-wrap-distance-left:0;mso-wrap-distance-right:0" coordorigin="1702,215" coordsize="9000,0" path="m1702,215l10702,215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121" w:right="46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органа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исполнительной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власти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субъекта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Федерации</w:t>
      </w:r>
    </w:p>
    <w:p>
      <w:pPr>
        <w:spacing w:line="226" w:lineRule="exact" w:before="0"/>
        <w:ind w:left="1071" w:right="129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области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государственного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регулирования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тарифов)</w:t>
      </w:r>
    </w:p>
    <w:p>
      <w:pPr>
        <w:tabs>
          <w:tab w:pos="1604" w:val="left" w:leader="none"/>
          <w:tab w:pos="2924" w:val="left" w:leader="none"/>
          <w:tab w:pos="5443" w:val="left" w:leader="none"/>
          <w:tab w:pos="6645" w:val="left" w:leader="none"/>
        </w:tabs>
        <w:spacing w:line="215" w:lineRule="exact" w:before="1"/>
        <w:ind w:left="0" w:right="21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N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составляет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рублей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копеек,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том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числе</w:t>
      </w:r>
    </w:p>
    <w:p>
      <w:pPr>
        <w:spacing w:after="0" w:line="215" w:lineRule="exact"/>
        <w:jc w:val="center"/>
        <w:rPr>
          <w:rFonts w:ascii="Courier New" w:hAnsi="Courier New"/>
          <w:sz w:val="20"/>
        </w:rPr>
        <w:sectPr>
          <w:pgSz w:w="11910" w:h="16840"/>
          <w:pgMar w:top="1040" w:bottom="280" w:left="1460" w:right="740"/>
        </w:sectPr>
      </w:pPr>
    </w:p>
    <w:p>
      <w:pPr>
        <w:tabs>
          <w:tab w:pos="1846" w:val="left" w:leader="none"/>
        </w:tabs>
        <w:spacing w:line="226" w:lineRule="exact" w:before="11"/>
        <w:ind w:left="242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НДС 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1399" w:val="left" w:leader="none"/>
        </w:tabs>
        <w:spacing w:line="226" w:lineRule="exact" w:before="11"/>
        <w:ind w:left="155" w:right="0" w:firstLine="0"/>
        <w:jc w:val="left"/>
        <w:rPr>
          <w:rFonts w:ascii="Times New Roman" w:hAnsi="Times New Roman"/>
          <w:sz w:val="20"/>
        </w:rPr>
      </w:pPr>
      <w:r>
        <w:rPr/>
        <w:br w:type="column"/>
      </w:r>
      <w:r>
        <w:rPr>
          <w:rFonts w:ascii="Courier New" w:hAnsi="Courier New"/>
          <w:sz w:val="20"/>
        </w:rPr>
        <w:t>рублей 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line="226" w:lineRule="exact" w:before="11"/>
        <w:ind w:left="155" w:right="0" w:firstLine="0"/>
        <w:jc w:val="left"/>
        <w:rPr>
          <w:rFonts w:ascii="Courier New" w:hAnsi="Courier New"/>
          <w:sz w:val="20"/>
        </w:rPr>
      </w:pPr>
      <w:r>
        <w:rPr/>
        <w:br w:type="column"/>
      </w:r>
      <w:r>
        <w:rPr>
          <w:rFonts w:ascii="Courier New" w:hAnsi="Courier New"/>
          <w:sz w:val="20"/>
        </w:rPr>
        <w:t>копеек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(сумма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прописью),</w:t>
      </w:r>
      <w:r>
        <w:rPr>
          <w:rFonts w:ascii="Courier New" w:hAnsi="Courier New"/>
          <w:spacing w:val="117"/>
          <w:sz w:val="20"/>
        </w:rPr>
        <w:t> </w:t>
      </w: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также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стоимостью</w:t>
      </w:r>
    </w:p>
    <w:p>
      <w:pPr>
        <w:spacing w:after="0" w:line="226" w:lineRule="exact"/>
        <w:jc w:val="left"/>
        <w:rPr>
          <w:rFonts w:ascii="Courier New" w:hAnsi="Courier New"/>
          <w:sz w:val="20"/>
        </w:rPr>
        <w:sectPr>
          <w:type w:val="continuous"/>
          <w:pgSz w:w="11910" w:h="16840"/>
          <w:pgMar w:top="1040" w:bottom="280" w:left="1460" w:right="740"/>
          <w:cols w:num="3" w:equalWidth="0">
            <w:col w:w="1847" w:space="40"/>
            <w:col w:w="1400" w:space="39"/>
            <w:col w:w="6384"/>
          </w:cols>
        </w:sectPr>
      </w:pPr>
    </w:p>
    <w:p>
      <w:pPr>
        <w:spacing w:line="225" w:lineRule="exact" w:before="0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прибора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газа.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40" w:lineRule="auto" w:before="0" w:after="0"/>
        <w:ind w:left="242" w:right="104" w:firstLine="539"/>
        <w:jc w:val="left"/>
        <w:rPr>
          <w:sz w:val="16"/>
        </w:rPr>
      </w:pPr>
      <w:r>
        <w:rPr>
          <w:sz w:val="16"/>
        </w:rPr>
        <w:t>Внесение</w:t>
      </w:r>
      <w:r>
        <w:rPr>
          <w:spacing w:val="-4"/>
          <w:sz w:val="16"/>
        </w:rPr>
        <w:t> </w:t>
      </w:r>
      <w:r>
        <w:rPr>
          <w:sz w:val="16"/>
        </w:rPr>
        <w:t>платы</w:t>
      </w:r>
      <w:r>
        <w:rPr>
          <w:spacing w:val="-5"/>
          <w:sz w:val="16"/>
        </w:rPr>
        <w:t> </w:t>
      </w:r>
      <w:r>
        <w:rPr>
          <w:sz w:val="16"/>
        </w:rPr>
        <w:t>осуществляется</w:t>
      </w:r>
      <w:r>
        <w:rPr>
          <w:spacing w:val="-5"/>
          <w:sz w:val="16"/>
        </w:rPr>
        <w:t> </w:t>
      </w:r>
      <w:r>
        <w:rPr>
          <w:sz w:val="16"/>
        </w:rPr>
        <w:t>заявителем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4"/>
          <w:sz w:val="16"/>
        </w:rPr>
        <w:t> </w:t>
      </w:r>
      <w:r>
        <w:rPr>
          <w:sz w:val="16"/>
        </w:rPr>
        <w:t>следующем</w:t>
      </w:r>
      <w:r>
        <w:rPr>
          <w:spacing w:val="-5"/>
          <w:sz w:val="16"/>
        </w:rPr>
        <w:t> </w:t>
      </w:r>
      <w:r>
        <w:rPr>
          <w:sz w:val="16"/>
        </w:rPr>
        <w:t>порядке</w:t>
      </w:r>
      <w:r>
        <w:rPr>
          <w:spacing w:val="-3"/>
          <w:sz w:val="16"/>
        </w:rPr>
        <w:t> </w:t>
      </w:r>
      <w:r>
        <w:rPr>
          <w:sz w:val="16"/>
        </w:rPr>
        <w:t>(выбирается</w:t>
      </w:r>
      <w:r>
        <w:rPr>
          <w:spacing w:val="-6"/>
          <w:sz w:val="16"/>
        </w:rPr>
        <w:t> </w:t>
      </w:r>
      <w:r>
        <w:rPr>
          <w:sz w:val="16"/>
        </w:rPr>
        <w:t>один</w:t>
      </w:r>
      <w:r>
        <w:rPr>
          <w:spacing w:val="-5"/>
          <w:sz w:val="16"/>
        </w:rPr>
        <w:t> </w:t>
      </w:r>
      <w:r>
        <w:rPr>
          <w:sz w:val="16"/>
        </w:rPr>
        <w:t>из</w:t>
      </w:r>
      <w:r>
        <w:rPr>
          <w:spacing w:val="-6"/>
          <w:sz w:val="16"/>
        </w:rPr>
        <w:t> </w:t>
      </w:r>
      <w:r>
        <w:rPr>
          <w:sz w:val="16"/>
        </w:rPr>
        <w:t>следующих</w:t>
      </w:r>
      <w:r>
        <w:rPr>
          <w:spacing w:val="-5"/>
          <w:sz w:val="16"/>
        </w:rPr>
        <w:t> </w:t>
      </w:r>
      <w:r>
        <w:rPr>
          <w:sz w:val="16"/>
        </w:rPr>
        <w:t>вариантов</w:t>
      </w:r>
      <w:r>
        <w:rPr>
          <w:spacing w:val="-4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зависимости</w:t>
      </w:r>
      <w:r>
        <w:rPr>
          <w:spacing w:val="-2"/>
          <w:sz w:val="16"/>
        </w:rPr>
        <w:t> </w:t>
      </w:r>
      <w:r>
        <w:rPr>
          <w:sz w:val="16"/>
        </w:rPr>
        <w:t>от</w:t>
      </w:r>
      <w:r>
        <w:rPr>
          <w:spacing w:val="3"/>
          <w:sz w:val="16"/>
        </w:rPr>
        <w:t> </w:t>
      </w:r>
      <w:r>
        <w:rPr>
          <w:sz w:val="16"/>
        </w:rPr>
        <w:t>категории</w:t>
      </w:r>
      <w:r>
        <w:rPr>
          <w:spacing w:val="1"/>
          <w:sz w:val="16"/>
        </w:rPr>
        <w:t> </w:t>
      </w:r>
      <w:r>
        <w:rPr>
          <w:sz w:val="16"/>
        </w:rPr>
        <w:t>заявителя):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781"/>
      </w:pPr>
      <w:r>
        <w:rPr/>
        <w:t>а)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заявителей</w:t>
      </w:r>
      <w:r>
        <w:rPr>
          <w:spacing w:val="-6"/>
        </w:rPr>
        <w:t> </w:t>
      </w:r>
      <w:r>
        <w:rPr/>
        <w:t>первой</w:t>
      </w:r>
      <w:r>
        <w:rPr>
          <w:spacing w:val="-6"/>
        </w:rPr>
        <w:t> </w:t>
      </w:r>
      <w:r>
        <w:rPr/>
        <w:t>категории: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4226" w:val="left" w:leader="none"/>
          <w:tab w:pos="7706" w:val="left" w:leader="none"/>
        </w:tabs>
        <w:spacing w:line="244" w:lineRule="auto"/>
        <w:ind w:left="242" w:right="112" w:firstLine="539"/>
      </w:pPr>
      <w:r>
        <w:rPr/>
        <w:t>50</w:t>
      </w:r>
      <w:r>
        <w:rPr>
          <w:spacing w:val="3"/>
        </w:rPr>
        <w:t> </w:t>
      </w:r>
      <w:r>
        <w:rPr/>
        <w:t>процентов</w:t>
      </w:r>
      <w:r>
        <w:rPr>
          <w:spacing w:val="3"/>
        </w:rPr>
        <w:t> </w:t>
      </w:r>
      <w:r>
        <w:rPr/>
        <w:t>платы,</w:t>
      </w:r>
      <w:r>
        <w:rPr>
          <w:spacing w:val="3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рублей</w:t>
      </w:r>
      <w:r>
        <w:rPr>
          <w:spacing w:val="46"/>
          <w:u w:val="single"/>
        </w:rPr>
        <w:t>  </w:t>
      </w:r>
      <w:r>
        <w:rPr>
          <w:spacing w:val="46"/>
          <w:u w:val="single"/>
        </w:rPr>
        <w:t> </w:t>
      </w:r>
      <w:r>
        <w:rPr/>
        <w:t>копеек, 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НДС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рублей</w:t>
      </w:r>
      <w:r>
        <w:rPr>
          <w:spacing w:val="46"/>
          <w:u w:val="single"/>
        </w:rPr>
        <w:t>  </w:t>
      </w:r>
      <w:r>
        <w:rPr>
          <w:spacing w:val="46"/>
          <w:u w:val="single"/>
        </w:rPr>
        <w:t> </w:t>
      </w:r>
      <w:r>
        <w:rPr>
          <w:spacing w:val="-1"/>
        </w:rPr>
        <w:t>копеек</w:t>
      </w:r>
      <w:r>
        <w:rPr>
          <w:spacing w:val="-7"/>
        </w:rPr>
        <w:t> </w:t>
      </w:r>
      <w:r>
        <w:rPr>
          <w:spacing w:val="-1"/>
        </w:rPr>
        <w:t>(сумма</w:t>
      </w:r>
      <w:r>
        <w:rPr>
          <w:spacing w:val="-39"/>
        </w:rPr>
        <w:t> </w:t>
      </w:r>
      <w:r>
        <w:rPr/>
        <w:t>прописью), вносится</w:t>
      </w:r>
      <w:r>
        <w:rPr>
          <w:spacing w:val="-2"/>
        </w:rPr>
        <w:t> </w:t>
      </w:r>
      <w:r>
        <w:rPr/>
        <w:t>в течение</w:t>
      </w:r>
      <w:r>
        <w:rPr>
          <w:spacing w:val="-2"/>
        </w:rPr>
        <w:t> </w:t>
      </w:r>
      <w:r>
        <w:rPr/>
        <w:t>11</w:t>
      </w:r>
      <w:r>
        <w:rPr>
          <w:spacing w:val="2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 со</w:t>
      </w:r>
      <w:r>
        <w:rPr>
          <w:spacing w:val="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договора;</w:t>
      </w:r>
    </w:p>
    <w:p>
      <w:pPr>
        <w:spacing w:after="0" w:line="244" w:lineRule="auto"/>
        <w:sectPr>
          <w:type w:val="continuous"/>
          <w:pgSz w:w="11910" w:h="16840"/>
          <w:pgMar w:top="1040" w:bottom="280" w:left="1460" w:right="740"/>
        </w:sectPr>
      </w:pPr>
    </w:p>
    <w:p>
      <w:pPr>
        <w:pStyle w:val="BodyText"/>
        <w:tabs>
          <w:tab w:pos="4226" w:val="left" w:leader="none"/>
          <w:tab w:pos="7706" w:val="left" w:leader="none"/>
        </w:tabs>
        <w:spacing w:line="242" w:lineRule="auto" w:before="75"/>
        <w:ind w:left="242" w:right="109" w:firstLine="539"/>
        <w:jc w:val="both"/>
      </w:pPr>
      <w:r>
        <w:rPr/>
        <w:t>35</w:t>
      </w:r>
      <w:r>
        <w:rPr>
          <w:spacing w:val="3"/>
        </w:rPr>
        <w:t> </w:t>
      </w:r>
      <w:r>
        <w:rPr/>
        <w:t>процентов</w:t>
      </w:r>
      <w:r>
        <w:rPr>
          <w:spacing w:val="3"/>
        </w:rPr>
        <w:t> </w:t>
      </w:r>
      <w:r>
        <w:rPr/>
        <w:t>платы,</w:t>
      </w:r>
      <w:r>
        <w:rPr>
          <w:spacing w:val="3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u w:val="single"/>
        </w:rPr>
        <w:t>    </w:t>
      </w:r>
      <w:r>
        <w:rPr>
          <w:spacing w:val="26"/>
          <w:u w:val="single"/>
        </w:rPr>
        <w:t> </w:t>
      </w:r>
      <w:r>
        <w:rPr/>
        <w:t>копеек,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НДС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spacing w:val="1"/>
          <w:u w:val="single"/>
        </w:rPr>
        <w:t> </w:t>
      </w:r>
      <w:r>
        <w:rPr/>
        <w:t>копеек (сумма</w:t>
      </w:r>
      <w:r>
        <w:rPr>
          <w:spacing w:val="-40"/>
        </w:rPr>
        <w:t> </w:t>
      </w:r>
      <w:r>
        <w:rPr/>
        <w:t>прописью),</w:t>
      </w:r>
      <w:r>
        <w:rPr>
          <w:spacing w:val="1"/>
        </w:rPr>
        <w:t> </w:t>
      </w:r>
      <w:r>
        <w:rPr/>
        <w:t>вносится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обязательств,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7">
        <w:r>
          <w:rPr>
            <w:color w:val="0000FF"/>
          </w:rPr>
          <w:t>подпунктом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"а" пункта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72</w:t>
        </w:r>
        <w:r>
          <w:rPr>
            <w:color w:val="0000FF"/>
            <w:spacing w:val="2"/>
          </w:rPr>
          <w:t> </w:t>
        </w:r>
      </w:hyperlink>
      <w:r>
        <w:rPr/>
        <w:t>Правил, в</w:t>
      </w:r>
      <w:r>
        <w:rPr>
          <w:spacing w:val="2"/>
        </w:rPr>
        <w:t> </w:t>
      </w:r>
      <w:r>
        <w:rPr/>
        <w:t>объеме,</w:t>
      </w:r>
      <w:r>
        <w:rPr>
          <w:spacing w:val="2"/>
        </w:rPr>
        <w:t> </w:t>
      </w:r>
      <w:r>
        <w:rPr/>
        <w:t>определенном</w:t>
      </w:r>
      <w:r>
        <w:rPr>
          <w:spacing w:val="-1"/>
        </w:rPr>
        <w:t> </w:t>
      </w:r>
      <w:r>
        <w:rPr/>
        <w:t>в настоящем</w:t>
      </w:r>
      <w:r>
        <w:rPr>
          <w:spacing w:val="-1"/>
        </w:rPr>
        <w:t> </w:t>
      </w:r>
      <w:r>
        <w:rPr/>
        <w:t>договоре;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4230" w:val="left" w:leader="none"/>
          <w:tab w:pos="7709" w:val="left" w:leader="none"/>
        </w:tabs>
        <w:spacing w:line="244" w:lineRule="auto"/>
        <w:ind w:left="242" w:right="109" w:firstLine="539"/>
        <w:jc w:val="both"/>
      </w:pPr>
      <w:r>
        <w:rPr/>
        <w:t>15</w:t>
      </w:r>
      <w:r>
        <w:rPr>
          <w:spacing w:val="4"/>
        </w:rPr>
        <w:t> </w:t>
      </w:r>
      <w:r>
        <w:rPr/>
        <w:t>процентов</w:t>
      </w:r>
      <w:r>
        <w:rPr>
          <w:spacing w:val="3"/>
        </w:rPr>
        <w:t> </w:t>
      </w:r>
      <w:r>
        <w:rPr/>
        <w:t>платы,</w:t>
      </w:r>
      <w:r>
        <w:rPr>
          <w:spacing w:val="4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u w:val="single"/>
        </w:rPr>
        <w:t>    </w:t>
      </w:r>
      <w:r>
        <w:rPr>
          <w:spacing w:val="26"/>
          <w:u w:val="single"/>
        </w:rPr>
        <w:t> </w:t>
      </w:r>
      <w:r>
        <w:rPr/>
        <w:t>копеек,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НДС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spacing w:val="1"/>
          <w:u w:val="single"/>
        </w:rPr>
        <w:t> </w:t>
      </w:r>
      <w:r>
        <w:rPr/>
        <w:t>копеек (сумма</w:t>
      </w:r>
      <w:r>
        <w:rPr>
          <w:spacing w:val="-40"/>
        </w:rPr>
        <w:t> </w:t>
      </w:r>
      <w:r>
        <w:rPr/>
        <w:t>прописью),</w:t>
      </w:r>
      <w:r>
        <w:rPr>
          <w:spacing w:val="-5"/>
        </w:rPr>
        <w:t> </w:t>
      </w:r>
      <w:r>
        <w:rPr/>
        <w:t>вносится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11</w:t>
      </w:r>
      <w:r>
        <w:rPr>
          <w:spacing w:val="-4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со</w:t>
      </w:r>
      <w:r>
        <w:rPr>
          <w:spacing w:val="-5"/>
        </w:rPr>
        <w:t> </w:t>
      </w:r>
      <w:r>
        <w:rPr/>
        <w:t>дня</w:t>
      </w:r>
      <w:r>
        <w:rPr>
          <w:spacing w:val="-4"/>
        </w:rPr>
        <w:t> </w:t>
      </w:r>
      <w:r>
        <w:rPr/>
        <w:t>подписания</w:t>
      </w:r>
      <w:r>
        <w:rPr>
          <w:spacing w:val="-4"/>
        </w:rPr>
        <w:t> </w:t>
      </w:r>
      <w:r>
        <w:rPr/>
        <w:t>акта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подключении</w:t>
      </w:r>
      <w:r>
        <w:rPr>
          <w:spacing w:val="-5"/>
        </w:rPr>
        <w:t> </w:t>
      </w:r>
      <w:r>
        <w:rPr/>
        <w:t>(технологическом</w:t>
      </w:r>
      <w:r>
        <w:rPr>
          <w:spacing w:val="-4"/>
        </w:rPr>
        <w:t> </w:t>
      </w:r>
      <w:r>
        <w:rPr/>
        <w:t>присоединении);</w:t>
      </w:r>
    </w:p>
    <w:p>
      <w:pPr>
        <w:pStyle w:val="BodyText"/>
        <w:spacing w:line="244" w:lineRule="auto" w:before="159"/>
        <w:ind w:left="242" w:right="109" w:firstLine="539"/>
        <w:jc w:val="both"/>
      </w:pPr>
      <w:r>
        <w:rPr/>
        <w:t>б) для заявителей второй и третьей категорий, за исключением случаев, когда размер платы устанавливается по</w:t>
      </w:r>
      <w:r>
        <w:rPr>
          <w:spacing w:val="1"/>
        </w:rPr>
        <w:t> </w:t>
      </w:r>
      <w:r>
        <w:rPr/>
        <w:t>индивидуальному проекту:</w:t>
      </w:r>
    </w:p>
    <w:p>
      <w:pPr>
        <w:pStyle w:val="BodyText"/>
        <w:tabs>
          <w:tab w:pos="4226" w:val="left" w:leader="none"/>
          <w:tab w:pos="7706" w:val="left" w:leader="none"/>
        </w:tabs>
        <w:spacing w:line="244" w:lineRule="auto" w:before="158"/>
        <w:ind w:left="242" w:right="112" w:firstLine="539"/>
        <w:jc w:val="both"/>
      </w:pPr>
      <w:r>
        <w:rPr/>
        <w:t>25</w:t>
      </w:r>
      <w:r>
        <w:rPr>
          <w:spacing w:val="3"/>
        </w:rPr>
        <w:t> </w:t>
      </w:r>
      <w:r>
        <w:rPr/>
        <w:t>процентов</w:t>
      </w:r>
      <w:r>
        <w:rPr>
          <w:spacing w:val="3"/>
        </w:rPr>
        <w:t> </w:t>
      </w:r>
      <w:r>
        <w:rPr/>
        <w:t>платы,</w:t>
      </w:r>
      <w:r>
        <w:rPr>
          <w:spacing w:val="3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u w:val="single"/>
        </w:rPr>
        <w:t>    </w:t>
      </w:r>
      <w:r>
        <w:rPr>
          <w:spacing w:val="26"/>
          <w:u w:val="single"/>
        </w:rPr>
        <w:t> </w:t>
      </w:r>
      <w:r>
        <w:rPr/>
        <w:t>копеек,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НДС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spacing w:val="1"/>
          <w:u w:val="single"/>
        </w:rPr>
        <w:t> </w:t>
      </w:r>
      <w:r>
        <w:rPr/>
        <w:t>копеек (сумма</w:t>
      </w:r>
      <w:r>
        <w:rPr>
          <w:spacing w:val="-40"/>
        </w:rPr>
        <w:t> </w:t>
      </w:r>
      <w:r>
        <w:rPr/>
        <w:t>прописью), вносится</w:t>
      </w:r>
      <w:r>
        <w:rPr>
          <w:spacing w:val="-2"/>
        </w:rPr>
        <w:t> </w:t>
      </w:r>
      <w:r>
        <w:rPr/>
        <w:t>в течение</w:t>
      </w:r>
      <w:r>
        <w:rPr>
          <w:spacing w:val="-1"/>
        </w:rPr>
        <w:t> </w:t>
      </w:r>
      <w:r>
        <w:rPr/>
        <w:t>11</w:t>
      </w:r>
      <w:r>
        <w:rPr>
          <w:spacing w:val="1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 со</w:t>
      </w:r>
      <w:r>
        <w:rPr>
          <w:spacing w:val="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договора;</w:t>
      </w:r>
    </w:p>
    <w:p>
      <w:pPr>
        <w:pStyle w:val="BodyText"/>
        <w:tabs>
          <w:tab w:pos="4226" w:val="left" w:leader="none"/>
          <w:tab w:pos="7706" w:val="left" w:leader="none"/>
        </w:tabs>
        <w:spacing w:line="242" w:lineRule="auto" w:before="159"/>
        <w:ind w:left="242" w:right="110" w:firstLine="539"/>
        <w:jc w:val="both"/>
      </w:pPr>
      <w:r>
        <w:rPr/>
        <w:t>25</w:t>
      </w:r>
      <w:r>
        <w:rPr>
          <w:spacing w:val="3"/>
        </w:rPr>
        <w:t> </w:t>
      </w:r>
      <w:r>
        <w:rPr/>
        <w:t>процентов</w:t>
      </w:r>
      <w:r>
        <w:rPr>
          <w:spacing w:val="3"/>
        </w:rPr>
        <w:t> </w:t>
      </w:r>
      <w:r>
        <w:rPr/>
        <w:t>платы,</w:t>
      </w:r>
      <w:r>
        <w:rPr>
          <w:spacing w:val="3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u w:val="single"/>
        </w:rPr>
        <w:t>    </w:t>
      </w:r>
      <w:r>
        <w:rPr>
          <w:spacing w:val="26"/>
          <w:u w:val="single"/>
        </w:rPr>
        <w:t> </w:t>
      </w:r>
      <w:r>
        <w:rPr/>
        <w:t>копеек,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НДС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spacing w:val="1"/>
          <w:u w:val="single"/>
        </w:rPr>
        <w:t> </w:t>
      </w:r>
      <w:r>
        <w:rPr/>
        <w:t>копеек (сумма</w:t>
      </w:r>
      <w:r>
        <w:rPr>
          <w:spacing w:val="-40"/>
        </w:rPr>
        <w:t> </w:t>
      </w:r>
      <w:r>
        <w:rPr/>
        <w:t>прописью),</w:t>
      </w:r>
      <w:r>
        <w:rPr>
          <w:spacing w:val="1"/>
        </w:rPr>
        <w:t> </w:t>
      </w:r>
      <w:r>
        <w:rPr/>
        <w:t>вносится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позже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присоединения;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4226" w:val="left" w:leader="none"/>
          <w:tab w:pos="7706" w:val="left" w:leader="none"/>
        </w:tabs>
        <w:ind w:left="242" w:right="110" w:firstLine="539"/>
        <w:jc w:val="both"/>
      </w:pPr>
      <w:r>
        <w:rPr/>
        <w:t>35</w:t>
      </w:r>
      <w:r>
        <w:rPr>
          <w:spacing w:val="3"/>
        </w:rPr>
        <w:t> </w:t>
      </w:r>
      <w:r>
        <w:rPr/>
        <w:t>процентов</w:t>
      </w:r>
      <w:r>
        <w:rPr>
          <w:spacing w:val="3"/>
        </w:rPr>
        <w:t> </w:t>
      </w:r>
      <w:r>
        <w:rPr/>
        <w:t>платы,</w:t>
      </w:r>
      <w:r>
        <w:rPr>
          <w:spacing w:val="3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u w:val="single"/>
        </w:rPr>
        <w:t>    </w:t>
      </w:r>
      <w:r>
        <w:rPr>
          <w:spacing w:val="26"/>
          <w:u w:val="single"/>
        </w:rPr>
        <w:t> </w:t>
      </w:r>
      <w:r>
        <w:rPr/>
        <w:t>копеек,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НДС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spacing w:val="1"/>
          <w:u w:val="single"/>
        </w:rPr>
        <w:t> </w:t>
      </w:r>
      <w:r>
        <w:rPr/>
        <w:t>копеек (сумма</w:t>
      </w:r>
      <w:r>
        <w:rPr>
          <w:spacing w:val="-40"/>
        </w:rPr>
        <w:t> </w:t>
      </w:r>
      <w:r>
        <w:rPr>
          <w:spacing w:val="-2"/>
        </w:rPr>
        <w:t>прописью),</w:t>
      </w:r>
      <w:r>
        <w:rPr>
          <w:spacing w:val="-6"/>
        </w:rPr>
        <w:t> </w:t>
      </w:r>
      <w:r>
        <w:rPr>
          <w:spacing w:val="-2"/>
        </w:rPr>
        <w:t>вносится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1"/>
        </w:rPr>
        <w:t>течение</w:t>
      </w:r>
      <w:r>
        <w:rPr>
          <w:spacing w:val="-8"/>
        </w:rPr>
        <w:t> </w:t>
      </w:r>
      <w:r>
        <w:rPr>
          <w:spacing w:val="-1"/>
        </w:rPr>
        <w:t>1</w:t>
      </w:r>
      <w:r>
        <w:rPr>
          <w:spacing w:val="-10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>
          <w:spacing w:val="-1"/>
        </w:rPr>
        <w:t>со</w:t>
      </w:r>
      <w:r>
        <w:rPr>
          <w:spacing w:val="-8"/>
        </w:rPr>
        <w:t> </w:t>
      </w:r>
      <w:r>
        <w:rPr>
          <w:spacing w:val="-1"/>
        </w:rPr>
        <w:t>дня</w:t>
      </w:r>
      <w:r>
        <w:rPr>
          <w:spacing w:val="-10"/>
        </w:rPr>
        <w:t> </w:t>
      </w:r>
      <w:r>
        <w:rPr>
          <w:spacing w:val="-1"/>
        </w:rPr>
        <w:t>заключения</w:t>
      </w:r>
      <w:r>
        <w:rPr>
          <w:spacing w:val="-8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>
          <w:spacing w:val="-1"/>
        </w:rPr>
        <w:t>договора,</w:t>
      </w:r>
      <w:r>
        <w:rPr>
          <w:spacing w:val="-6"/>
        </w:rPr>
        <w:t> </w:t>
      </w:r>
      <w:r>
        <w:rPr>
          <w:spacing w:val="-1"/>
        </w:rPr>
        <w:t>но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>
          <w:spacing w:val="-1"/>
        </w:rPr>
        <w:t>позже</w:t>
      </w:r>
      <w:r>
        <w:rPr>
          <w:spacing w:val="-7"/>
        </w:rPr>
        <w:t> </w:t>
      </w:r>
      <w:r>
        <w:rPr>
          <w:spacing w:val="-1"/>
        </w:rPr>
        <w:t>дня</w:t>
      </w:r>
      <w:r>
        <w:rPr>
          <w:spacing w:val="-10"/>
        </w:rPr>
        <w:t> </w:t>
      </w:r>
      <w:r>
        <w:rPr>
          <w:spacing w:val="-1"/>
        </w:rPr>
        <w:t>фактического</w:t>
      </w:r>
      <w:r>
        <w:rPr>
          <w:spacing w:val="-8"/>
        </w:rPr>
        <w:t> </w:t>
      </w:r>
      <w:r>
        <w:rPr>
          <w:spacing w:val="-1"/>
        </w:rPr>
        <w:t>присоединения;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4229" w:val="left" w:leader="none"/>
          <w:tab w:pos="7709" w:val="left" w:leader="none"/>
        </w:tabs>
        <w:ind w:left="242" w:right="109" w:firstLine="539"/>
        <w:jc w:val="both"/>
      </w:pPr>
      <w:r>
        <w:rPr/>
        <w:t>15</w:t>
      </w:r>
      <w:r>
        <w:rPr>
          <w:spacing w:val="4"/>
        </w:rPr>
        <w:t> </w:t>
      </w:r>
      <w:r>
        <w:rPr/>
        <w:t>процентов</w:t>
      </w:r>
      <w:r>
        <w:rPr>
          <w:spacing w:val="3"/>
        </w:rPr>
        <w:t> </w:t>
      </w:r>
      <w:r>
        <w:rPr/>
        <w:t>платы,</w:t>
      </w:r>
      <w:r>
        <w:rPr>
          <w:spacing w:val="4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u w:val="single"/>
        </w:rPr>
        <w:t>    </w:t>
      </w:r>
      <w:r>
        <w:rPr>
          <w:spacing w:val="26"/>
          <w:u w:val="single"/>
        </w:rPr>
        <w:t> </w:t>
      </w:r>
      <w:r>
        <w:rPr/>
        <w:t>копеек,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НДС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spacing w:val="1"/>
          <w:u w:val="single"/>
        </w:rPr>
        <w:t> </w:t>
      </w:r>
      <w:r>
        <w:rPr/>
        <w:t>копеек (сумма</w:t>
      </w:r>
      <w:r>
        <w:rPr>
          <w:spacing w:val="-40"/>
        </w:rPr>
        <w:t> </w:t>
      </w:r>
      <w:r>
        <w:rPr/>
        <w:t>прописью),</w:t>
      </w:r>
      <w:r>
        <w:rPr>
          <w:spacing w:val="-5"/>
        </w:rPr>
        <w:t> </w:t>
      </w:r>
      <w:r>
        <w:rPr/>
        <w:t>вносится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11</w:t>
      </w:r>
      <w:r>
        <w:rPr>
          <w:spacing w:val="-4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со</w:t>
      </w:r>
      <w:r>
        <w:rPr>
          <w:spacing w:val="-5"/>
        </w:rPr>
        <w:t> </w:t>
      </w:r>
      <w:r>
        <w:rPr/>
        <w:t>дня</w:t>
      </w:r>
      <w:r>
        <w:rPr>
          <w:spacing w:val="-4"/>
        </w:rPr>
        <w:t> </w:t>
      </w:r>
      <w:r>
        <w:rPr/>
        <w:t>подписания</w:t>
      </w:r>
      <w:r>
        <w:rPr>
          <w:spacing w:val="-4"/>
        </w:rPr>
        <w:t> </w:t>
      </w:r>
      <w:r>
        <w:rPr/>
        <w:t>акта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подключении</w:t>
      </w:r>
      <w:r>
        <w:rPr>
          <w:spacing w:val="-5"/>
        </w:rPr>
        <w:t> </w:t>
      </w:r>
      <w:r>
        <w:rPr/>
        <w:t>(технологическом</w:t>
      </w:r>
      <w:r>
        <w:rPr>
          <w:spacing w:val="-4"/>
        </w:rPr>
        <w:t> </w:t>
      </w:r>
      <w:r>
        <w:rPr/>
        <w:t>присоединении);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44" w:lineRule="auto"/>
        <w:ind w:left="242" w:right="104" w:firstLine="539"/>
        <w:jc w:val="both"/>
      </w:pPr>
      <w:r>
        <w:rPr/>
        <w:t>в) в случае если плата устанавливается органом исполнительной власти субъекта Российской Федерации в области</w:t>
      </w:r>
      <w:r>
        <w:rPr>
          <w:spacing w:val="-40"/>
        </w:rPr>
        <w:t> </w:t>
      </w:r>
      <w:r>
        <w:rPr/>
        <w:t>государственного регулирования тарифов по индивидуальному проекту, порядок и сроки внесения платы устанавливаются</w:t>
      </w:r>
      <w:r>
        <w:rPr>
          <w:spacing w:val="1"/>
        </w:rPr>
        <w:t> </w:t>
      </w:r>
      <w:r>
        <w:rPr/>
        <w:t>соглашением сторон настоящего договора исходя из графика выполнения работ и их стоимости, определенной решением</w:t>
      </w:r>
      <w:r>
        <w:rPr>
          <w:spacing w:val="1"/>
        </w:rPr>
        <w:t> </w:t>
      </w:r>
      <w:r>
        <w:rPr/>
        <w:t>органа исполнительной власти субъекта Российской Федерации в области государственного регулирования тарифов.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вносится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(технологическом</w:t>
      </w:r>
      <w:r>
        <w:rPr>
          <w:spacing w:val="1"/>
        </w:rPr>
        <w:t> </w:t>
      </w:r>
      <w:r>
        <w:rPr/>
        <w:t>присоединении).</w:t>
      </w:r>
    </w:p>
    <w:p>
      <w:pPr>
        <w:pStyle w:val="BodyText"/>
        <w:spacing w:before="8"/>
        <w:rPr>
          <w:sz w:val="17"/>
        </w:rPr>
      </w:pPr>
    </w:p>
    <w:p>
      <w:pPr>
        <w:tabs>
          <w:tab w:pos="2041" w:val="left" w:leader="none"/>
          <w:tab w:pos="3001" w:val="left" w:leader="none"/>
          <w:tab w:pos="5041" w:val="left" w:leader="none"/>
          <w:tab w:pos="6601" w:val="left" w:leader="none"/>
        </w:tabs>
        <w:spacing w:before="0"/>
        <w:ind w:left="721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Внесение</w:t>
        <w:tab/>
        <w:t>платы</w:t>
        <w:tab/>
        <w:t>осуществляется</w:t>
        <w:tab/>
        <w:t>заявителем</w:t>
        <w:tab/>
        <w:t>в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следующем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порядке:</w:t>
      </w:r>
    </w:p>
    <w:p>
      <w:pPr>
        <w:pStyle w:val="BodyText"/>
        <w:spacing w:before="2"/>
        <w:rPr>
          <w:rFonts w:ascii="Courier New"/>
          <w:sz w:val="15"/>
        </w:rPr>
      </w:pPr>
      <w:r>
        <w:rPr/>
        <w:pict>
          <v:shape style="position:absolute;margin-left:85.103996pt;margin-top:10.796094pt;width:450pt;height:.1pt;mso-position-horizontal-relative:page;mso-position-vertical-relative:paragraph;z-index:-15727104;mso-wrap-distance-left:0;mso-wrap-distance-right:0" coordorigin="1702,216" coordsize="9000,0" path="m1702,216l10702,21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121" w:right="46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порядок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сроки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внесения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платы,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устанавливаются</w:t>
      </w:r>
    </w:p>
    <w:p>
      <w:pPr>
        <w:spacing w:before="0"/>
        <w:ind w:left="951" w:right="129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 согласованию сторон, по каждому этапу с указанием стоимости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его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выполнения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составляющей размера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НДС)</w:t>
      </w:r>
    </w:p>
    <w:p>
      <w:pPr>
        <w:spacing w:before="0"/>
        <w:ind w:left="242" w:right="461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случае,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предусмотренном</w:t>
      </w:r>
      <w:r>
        <w:rPr>
          <w:rFonts w:ascii="Courier New" w:hAnsi="Courier New"/>
          <w:spacing w:val="1"/>
          <w:sz w:val="20"/>
        </w:rPr>
        <w:t> </w:t>
      </w:r>
      <w:hyperlink r:id="rId8">
        <w:r>
          <w:rPr>
            <w:rFonts w:ascii="Courier New" w:hAnsi="Courier New"/>
            <w:color w:val="0000FF"/>
            <w:sz w:val="20"/>
          </w:rPr>
          <w:t>пунктом</w:t>
        </w:r>
        <w:r>
          <w:rPr>
            <w:rFonts w:ascii="Courier New" w:hAnsi="Courier New"/>
            <w:color w:val="0000FF"/>
            <w:spacing w:val="1"/>
            <w:sz w:val="20"/>
          </w:rPr>
          <w:t> </w:t>
        </w:r>
        <w:r>
          <w:rPr>
            <w:rFonts w:ascii="Courier New" w:hAnsi="Courier New"/>
            <w:color w:val="0000FF"/>
            <w:sz w:val="20"/>
          </w:rPr>
          <w:t>67</w:t>
        </w:r>
      </w:hyperlink>
      <w:r>
        <w:rPr>
          <w:rFonts w:ascii="Courier New" w:hAnsi="Courier New"/>
          <w:color w:val="0000FF"/>
          <w:spacing w:val="1"/>
          <w:sz w:val="20"/>
        </w:rPr>
        <w:t> </w:t>
      </w:r>
      <w:r>
        <w:rPr>
          <w:rFonts w:ascii="Courier New" w:hAnsi="Courier New"/>
          <w:sz w:val="20"/>
        </w:rPr>
        <w:t>Правил,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внесение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платы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осуществляется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заявителем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исходя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этапов строительства, реконструкции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объектов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предусмотренных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проектной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документацией,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проектом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планировки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территории,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разрешением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</w:p>
    <w:p>
      <w:pPr>
        <w:tabs>
          <w:tab w:pos="9121" w:val="left" w:leader="none"/>
        </w:tabs>
        <w:spacing w:before="1"/>
        <w:ind w:left="601" w:right="462" w:hanging="36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порядок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сроки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внесения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платы,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устанавливаются</w:t>
      </w:r>
    </w:p>
    <w:p>
      <w:pPr>
        <w:spacing w:before="0"/>
        <w:ind w:left="2162" w:right="1303" w:hanging="12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 согласованию сторон, по каждому этапу с указанием стоимости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его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выполнения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составляющей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размера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НДС)</w:t>
      </w:r>
    </w:p>
    <w:p>
      <w:pPr>
        <w:tabs>
          <w:tab w:pos="9121" w:val="left" w:leader="none"/>
        </w:tabs>
        <w:spacing w:before="0"/>
        <w:ind w:left="242" w:right="460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Размер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платы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индивидуальному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проекту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утверждается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органом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исполнительной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власти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субъекта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области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государственного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регулирования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тарифов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>
      <w:pPr>
        <w:spacing w:before="0"/>
        <w:ind w:left="4922" w:right="461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органа исполнительной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власти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субъекта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Федерации</w:t>
      </w:r>
    </w:p>
    <w:p>
      <w:pPr>
        <w:spacing w:before="0"/>
        <w:ind w:left="5763" w:right="1061" w:hanging="24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области государственного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регулирования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тарифов)</w:t>
      </w:r>
    </w:p>
    <w:p>
      <w:pPr>
        <w:pStyle w:val="BodyText"/>
        <w:tabs>
          <w:tab w:pos="3191" w:val="left" w:leader="none"/>
          <w:tab w:pos="9057" w:val="left" w:leader="none"/>
        </w:tabs>
        <w:spacing w:line="244" w:lineRule="auto"/>
        <w:ind w:left="242" w:right="104" w:firstLine="539"/>
        <w:jc w:val="both"/>
      </w:pPr>
      <w:r>
        <w:rPr/>
        <w:t>Предварительный расчет размера платы за подключение (технологическое присоединение) объекта капитального</w:t>
      </w:r>
      <w:r>
        <w:rPr>
          <w:spacing w:val="1"/>
        </w:rPr>
        <w:t> </w:t>
      </w:r>
      <w:r>
        <w:rPr/>
        <w:t>строительства к сети газораспределения определяется согласно </w:t>
      </w:r>
      <w:hyperlink w:history="true" w:anchor="_bookmark13">
        <w:r>
          <w:rPr>
            <w:color w:val="0000FF"/>
          </w:rPr>
          <w:t>приложению N 2</w:t>
        </w:r>
        <w:r>
          <w:rPr/>
          <w:t>,</w:t>
        </w:r>
      </w:hyperlink>
      <w:r>
        <w:rPr/>
        <w:t> являющемуся неотъемлемой частью</w:t>
      </w:r>
      <w:r>
        <w:rPr>
          <w:spacing w:val="1"/>
        </w:rPr>
        <w:t> </w:t>
      </w:r>
      <w:r>
        <w:rPr/>
        <w:t>настоящего договора, исходя из предварительных технических параметров и укрупненных нормативов цен строительства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непроизводственного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инженерной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u w:val="single"/>
        </w:rPr>
        <w:t>    </w:t>
      </w:r>
      <w:r>
        <w:rPr>
          <w:spacing w:val="26"/>
          <w:u w:val="single"/>
        </w:rPr>
        <w:t> </w:t>
      </w:r>
      <w:r>
        <w:rPr/>
        <w:t>копеек</w:t>
      </w:r>
      <w:r>
        <w:rPr>
          <w:spacing w:val="-2"/>
        </w:rPr>
        <w:t> </w:t>
      </w:r>
      <w:r>
        <w:rPr/>
        <w:t>(сумма</w:t>
      </w:r>
      <w:r>
        <w:rPr>
          <w:spacing w:val="-4"/>
        </w:rPr>
        <w:t> </w:t>
      </w:r>
      <w:r>
        <w:rPr/>
        <w:t>прописью),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НДС</w:t>
      </w:r>
      <w:r>
        <w:rPr>
          <w:u w:val="single"/>
        </w:rPr>
        <w:t>        </w:t>
      </w:r>
      <w:r>
        <w:rPr>
          <w:spacing w:val="20"/>
          <w:u w:val="single"/>
        </w:rPr>
        <w:t> </w:t>
      </w:r>
      <w:r>
        <w:rPr/>
        <w:t>процентов</w:t>
      </w:r>
      <w:r>
        <w:rPr>
          <w:rFonts w:ascii="Times New Roman" w:hAnsi="Times New Roman"/>
          <w:u w:val="single"/>
        </w:rPr>
        <w:tab/>
      </w:r>
      <w:r>
        <w:rPr/>
        <w:t>рублей</w:t>
      </w:r>
    </w:p>
    <w:p>
      <w:pPr>
        <w:pStyle w:val="BodyText"/>
        <w:spacing w:line="177" w:lineRule="exact"/>
        <w:ind w:left="242"/>
        <w:jc w:val="both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>   </w:t>
      </w:r>
      <w:r>
        <w:rPr>
          <w:rFonts w:ascii="Times New Roman" w:hAnsi="Times New Roman"/>
          <w:spacing w:val="13"/>
          <w:u w:val="single"/>
        </w:rPr>
        <w:t> </w:t>
      </w:r>
      <w:r>
        <w:rPr>
          <w:spacing w:val="-1"/>
        </w:rPr>
        <w:t>копеек</w:t>
      </w:r>
      <w:r>
        <w:rPr>
          <w:spacing w:val="-8"/>
        </w:rPr>
        <w:t> </w:t>
      </w:r>
      <w:r>
        <w:rPr>
          <w:spacing w:val="-1"/>
        </w:rPr>
        <w:t>(сумма</w:t>
      </w:r>
      <w:r>
        <w:rPr>
          <w:spacing w:val="-9"/>
        </w:rPr>
        <w:t> </w:t>
      </w:r>
      <w:r>
        <w:rPr/>
        <w:t>прописью).</w:t>
      </w:r>
    </w:p>
    <w:p>
      <w:pPr>
        <w:pStyle w:val="BodyText"/>
        <w:tabs>
          <w:tab w:pos="1697" w:val="left" w:leader="none"/>
          <w:tab w:pos="7711" w:val="left" w:leader="none"/>
        </w:tabs>
        <w:spacing w:line="242" w:lineRule="auto" w:before="159"/>
        <w:ind w:left="242" w:right="108" w:firstLine="539"/>
        <w:jc w:val="both"/>
      </w:pPr>
      <w:r>
        <w:rPr/>
        <w:t>Стоимость работ по разработке проектной документации и проведению ее экспертизы включается в состав платы и</w:t>
      </w:r>
      <w:r>
        <w:rPr>
          <w:spacing w:val="1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u w:val="single"/>
        </w:rPr>
        <w:t>    </w:t>
      </w:r>
      <w:r>
        <w:rPr>
          <w:spacing w:val="30"/>
          <w:u w:val="single"/>
        </w:rPr>
        <w:t> </w:t>
      </w:r>
      <w:r>
        <w:rPr/>
        <w:t>копеек</w:t>
      </w:r>
      <w:r>
        <w:rPr>
          <w:spacing w:val="2"/>
        </w:rPr>
        <w:t> </w:t>
      </w:r>
      <w:r>
        <w:rPr/>
        <w:t>(сумма</w:t>
      </w:r>
      <w:r>
        <w:rPr>
          <w:spacing w:val="1"/>
        </w:rPr>
        <w:t> </w:t>
      </w:r>
      <w:r>
        <w:rPr/>
        <w:t>прописью),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7"/>
        </w:rPr>
        <w:t> </w:t>
      </w:r>
      <w:r>
        <w:rPr/>
        <w:t>числе НДС</w:t>
      </w:r>
      <w:r>
        <w:rPr>
          <w:u w:val="single"/>
        </w:rPr>
        <w:t>        </w:t>
      </w:r>
      <w:r>
        <w:rPr>
          <w:spacing w:val="25"/>
          <w:u w:val="single"/>
        </w:rPr>
        <w:t> </w:t>
      </w:r>
      <w:r>
        <w:rPr/>
        <w:t>процентов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spacing w:val="1"/>
          <w:u w:val="single"/>
        </w:rPr>
        <w:t> </w:t>
      </w:r>
      <w:r>
        <w:rPr/>
        <w:t>копеек (сумма</w:t>
      </w:r>
      <w:r>
        <w:rPr>
          <w:spacing w:val="-40"/>
        </w:rPr>
        <w:t> </w:t>
      </w:r>
      <w:r>
        <w:rPr/>
        <w:t>прописью) (в случае</w:t>
      </w:r>
      <w:r>
        <w:rPr>
          <w:spacing w:val="-1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создания</w:t>
      </w:r>
      <w:r>
        <w:rPr>
          <w:spacing w:val="-1"/>
        </w:rPr>
        <w:t> </w:t>
      </w:r>
      <w:r>
        <w:rPr/>
        <w:t>сети газораспределения).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4213" w:val="left" w:leader="none"/>
          <w:tab w:pos="7684" w:val="left" w:leader="none"/>
        </w:tabs>
        <w:spacing w:line="242" w:lineRule="auto"/>
        <w:ind w:left="242" w:right="112" w:firstLine="539"/>
        <w:jc w:val="both"/>
      </w:pPr>
      <w:r>
        <w:rPr/>
        <w:t>Стоимость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подключения</w:t>
      </w:r>
      <w:r>
        <w:rPr>
          <w:spacing w:val="3"/>
        </w:rPr>
        <w:t> </w:t>
      </w:r>
      <w:r>
        <w:rPr/>
        <w:t>(технологического</w:t>
      </w:r>
      <w:r>
        <w:rPr>
          <w:spacing w:val="6"/>
        </w:rPr>
        <w:t> </w:t>
      </w:r>
      <w:r>
        <w:rPr/>
        <w:t>присоединения)</w:t>
      </w:r>
      <w:r>
        <w:rPr>
          <w:spacing w:val="3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состав</w:t>
      </w:r>
      <w:r>
        <w:rPr>
          <w:spacing w:val="5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spacing w:val="4"/>
        </w:rPr>
        <w:t> </w:t>
      </w:r>
      <w:r>
        <w:rPr/>
        <w:t>копеек</w:t>
      </w:r>
      <w:r>
        <w:rPr>
          <w:spacing w:val="5"/>
        </w:rPr>
        <w:t> </w:t>
      </w:r>
      <w:r>
        <w:rPr/>
        <w:t>(сумма</w:t>
      </w:r>
      <w:r>
        <w:rPr>
          <w:spacing w:val="-41"/>
        </w:rPr>
        <w:t> </w:t>
      </w:r>
      <w:r>
        <w:rPr/>
        <w:t>прописью),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НДС</w:t>
      </w:r>
      <w:r>
        <w:rPr>
          <w:u w:val="single"/>
        </w:rPr>
        <w:t>        </w:t>
      </w:r>
      <w:r>
        <w:rPr>
          <w:spacing w:val="28"/>
          <w:u w:val="single"/>
        </w:rPr>
        <w:t> </w:t>
      </w:r>
      <w:r>
        <w:rPr/>
        <w:t>процентов</w:t>
      </w:r>
      <w:r>
        <w:rPr>
          <w:rFonts w:ascii="Times New Roman" w:hAnsi="Times New Roman"/>
          <w:u w:val="single"/>
        </w:rPr>
        <w:tab/>
      </w:r>
      <w:r>
        <w:rPr/>
        <w:t>рублей</w:t>
      </w:r>
      <w:r>
        <w:rPr>
          <w:spacing w:val="41"/>
          <w:u w:val="single"/>
        </w:rPr>
        <w:t> </w:t>
      </w:r>
      <w:r>
        <w:rPr/>
        <w:t>копеек</w:t>
      </w:r>
      <w:r>
        <w:rPr>
          <w:spacing w:val="1"/>
        </w:rPr>
        <w:t> </w:t>
      </w:r>
      <w:r>
        <w:rPr/>
        <w:t>(сумма</w:t>
      </w:r>
      <w:r>
        <w:rPr>
          <w:spacing w:val="1"/>
        </w:rPr>
        <w:t> </w:t>
      </w:r>
      <w:r>
        <w:rPr/>
        <w:t>прописью).</w:t>
      </w:r>
    </w:p>
    <w:p>
      <w:pPr>
        <w:pStyle w:val="BodyText"/>
        <w:spacing w:before="1"/>
        <w:rPr>
          <w:sz w:val="18"/>
        </w:rPr>
      </w:pPr>
    </w:p>
    <w:p>
      <w:pPr>
        <w:tabs>
          <w:tab w:pos="8685" w:val="left" w:leader="none"/>
        </w:tabs>
        <w:spacing w:before="0"/>
        <w:ind w:left="242" w:right="46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случае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если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размер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платы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утверждении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будет изменен органом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исполнительной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власти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субъекта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Федерации,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стороны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целях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корректировки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размера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платы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заключают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дополнительное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соглашение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настоящему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договору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течение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>дней</w:t>
      </w:r>
    </w:p>
    <w:p>
      <w:pPr>
        <w:spacing w:before="1"/>
        <w:ind w:left="420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(срок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устанавливается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сторонами)</w:t>
      </w:r>
    </w:p>
    <w:p>
      <w:pPr>
        <w:spacing w:line="224" w:lineRule="exact" w:before="1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после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утверждения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размера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платы.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4" w:lineRule="auto" w:before="0" w:after="0"/>
        <w:ind w:left="242" w:right="110" w:firstLine="539"/>
        <w:jc w:val="left"/>
        <w:rPr>
          <w:sz w:val="16"/>
        </w:rPr>
      </w:pPr>
      <w:r>
        <w:rPr>
          <w:sz w:val="16"/>
        </w:rPr>
        <w:t>Стоимость согласования проектной документации сети газопотребления входит в состав платы и дополнительно</w:t>
      </w:r>
      <w:r>
        <w:rPr>
          <w:spacing w:val="-40"/>
          <w:sz w:val="16"/>
        </w:rPr>
        <w:t> </w:t>
      </w:r>
      <w:r>
        <w:rPr>
          <w:sz w:val="16"/>
        </w:rPr>
        <w:t>заявителем</w:t>
      </w:r>
      <w:r>
        <w:rPr>
          <w:spacing w:val="-1"/>
          <w:sz w:val="16"/>
        </w:rPr>
        <w:t> </w:t>
      </w:r>
      <w:r>
        <w:rPr>
          <w:sz w:val="16"/>
        </w:rPr>
        <w:t>не</w:t>
      </w:r>
      <w:r>
        <w:rPr>
          <w:spacing w:val="2"/>
          <w:sz w:val="16"/>
        </w:rPr>
        <w:t> </w:t>
      </w:r>
      <w:r>
        <w:rPr>
          <w:sz w:val="16"/>
        </w:rPr>
        <w:t>оплачивается.</w:t>
      </w:r>
    </w:p>
    <w:p>
      <w:pPr>
        <w:spacing w:after="0" w:line="244" w:lineRule="auto"/>
        <w:jc w:val="left"/>
        <w:rPr>
          <w:sz w:val="16"/>
        </w:rPr>
        <w:sectPr>
          <w:pgSz w:w="11910" w:h="16840"/>
          <w:pgMar w:top="1040" w:bottom="280" w:left="1460" w:right="740"/>
        </w:sect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0" w:lineRule="auto" w:before="75" w:after="0"/>
        <w:ind w:left="242" w:right="108" w:firstLine="539"/>
        <w:jc w:val="left"/>
        <w:rPr>
          <w:sz w:val="16"/>
        </w:rPr>
      </w:pPr>
      <w:r>
        <w:rPr>
          <w:sz w:val="16"/>
        </w:rPr>
        <w:t>Датой</w:t>
      </w:r>
      <w:r>
        <w:rPr>
          <w:spacing w:val="15"/>
          <w:sz w:val="16"/>
        </w:rPr>
        <w:t> </w:t>
      </w:r>
      <w:r>
        <w:rPr>
          <w:sz w:val="16"/>
        </w:rPr>
        <w:t>исполнения</w:t>
      </w:r>
      <w:r>
        <w:rPr>
          <w:spacing w:val="15"/>
          <w:sz w:val="16"/>
        </w:rPr>
        <w:t> </w:t>
      </w:r>
      <w:r>
        <w:rPr>
          <w:sz w:val="16"/>
        </w:rPr>
        <w:t>обязательства</w:t>
      </w:r>
      <w:r>
        <w:rPr>
          <w:spacing w:val="14"/>
          <w:sz w:val="16"/>
        </w:rPr>
        <w:t> </w:t>
      </w:r>
      <w:r>
        <w:rPr>
          <w:sz w:val="16"/>
        </w:rPr>
        <w:t>заявителя</w:t>
      </w:r>
      <w:r>
        <w:rPr>
          <w:spacing w:val="13"/>
          <w:sz w:val="16"/>
        </w:rPr>
        <w:t> </w:t>
      </w:r>
      <w:r>
        <w:rPr>
          <w:sz w:val="16"/>
        </w:rPr>
        <w:t>по</w:t>
      </w:r>
      <w:r>
        <w:rPr>
          <w:spacing w:val="15"/>
          <w:sz w:val="16"/>
        </w:rPr>
        <w:t> </w:t>
      </w:r>
      <w:r>
        <w:rPr>
          <w:sz w:val="16"/>
        </w:rPr>
        <w:t>внесению</w:t>
      </w:r>
      <w:r>
        <w:rPr>
          <w:spacing w:val="16"/>
          <w:sz w:val="16"/>
        </w:rPr>
        <w:t> </w:t>
      </w:r>
      <w:r>
        <w:rPr>
          <w:sz w:val="16"/>
        </w:rPr>
        <w:t>платы</w:t>
      </w:r>
      <w:r>
        <w:rPr>
          <w:spacing w:val="14"/>
          <w:sz w:val="16"/>
        </w:rPr>
        <w:t> </w:t>
      </w:r>
      <w:r>
        <w:rPr>
          <w:sz w:val="16"/>
        </w:rPr>
        <w:t>считается</w:t>
      </w:r>
      <w:r>
        <w:rPr>
          <w:spacing w:val="15"/>
          <w:sz w:val="16"/>
        </w:rPr>
        <w:t> </w:t>
      </w:r>
      <w:r>
        <w:rPr>
          <w:sz w:val="16"/>
        </w:rPr>
        <w:t>дата</w:t>
      </w:r>
      <w:r>
        <w:rPr>
          <w:spacing w:val="14"/>
          <w:sz w:val="16"/>
        </w:rPr>
        <w:t> </w:t>
      </w:r>
      <w:r>
        <w:rPr>
          <w:sz w:val="16"/>
        </w:rPr>
        <w:t>внесения</w:t>
      </w:r>
      <w:r>
        <w:rPr>
          <w:spacing w:val="11"/>
          <w:sz w:val="16"/>
        </w:rPr>
        <w:t> </w:t>
      </w:r>
      <w:r>
        <w:rPr>
          <w:sz w:val="16"/>
        </w:rPr>
        <w:t>денежных</w:t>
      </w:r>
      <w:r>
        <w:rPr>
          <w:spacing w:val="13"/>
          <w:sz w:val="16"/>
        </w:rPr>
        <w:t> </w:t>
      </w:r>
      <w:r>
        <w:rPr>
          <w:sz w:val="16"/>
        </w:rPr>
        <w:t>средств</w:t>
      </w:r>
      <w:r>
        <w:rPr>
          <w:spacing w:val="15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кассу или</w:t>
      </w:r>
      <w:r>
        <w:rPr>
          <w:spacing w:val="1"/>
          <w:sz w:val="16"/>
        </w:rPr>
        <w:t> </w:t>
      </w:r>
      <w:r>
        <w:rPr>
          <w:sz w:val="16"/>
        </w:rPr>
        <w:t>на расчетный</w:t>
      </w:r>
      <w:r>
        <w:rPr>
          <w:spacing w:val="-2"/>
          <w:sz w:val="16"/>
        </w:rPr>
        <w:t> </w:t>
      </w:r>
      <w:r>
        <w:rPr>
          <w:sz w:val="16"/>
        </w:rPr>
        <w:t>счет</w:t>
      </w:r>
      <w:r>
        <w:rPr>
          <w:spacing w:val="3"/>
          <w:sz w:val="16"/>
        </w:rPr>
        <w:t> </w:t>
      </w:r>
      <w:r>
        <w:rPr>
          <w:sz w:val="16"/>
        </w:rPr>
        <w:t>организации</w:t>
      </w:r>
      <w:r>
        <w:rPr>
          <w:spacing w:val="1"/>
          <w:sz w:val="16"/>
        </w:rPr>
        <w:t> </w:t>
      </w:r>
      <w:r>
        <w:rPr>
          <w:sz w:val="16"/>
        </w:rPr>
        <w:t>исполнителя.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16" w:val="left" w:leader="none"/>
        </w:tabs>
        <w:spacing w:line="242" w:lineRule="auto" w:before="0" w:after="0"/>
        <w:ind w:left="242" w:right="103" w:firstLine="539"/>
        <w:jc w:val="both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случае</w:t>
      </w:r>
      <w:r>
        <w:rPr>
          <w:spacing w:val="1"/>
          <w:sz w:val="16"/>
        </w:rPr>
        <w:t> </w:t>
      </w:r>
      <w:r>
        <w:rPr>
          <w:sz w:val="16"/>
        </w:rPr>
        <w:t>нарушения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срока</w:t>
      </w:r>
      <w:r>
        <w:rPr>
          <w:spacing w:val="1"/>
          <w:sz w:val="16"/>
        </w:rPr>
        <w:t> </w:t>
      </w:r>
      <w:r>
        <w:rPr>
          <w:sz w:val="16"/>
        </w:rPr>
        <w:t>осуществления</w:t>
      </w:r>
      <w:r>
        <w:rPr>
          <w:spacing w:val="1"/>
          <w:sz w:val="16"/>
        </w:rPr>
        <w:t> </w:t>
      </w:r>
      <w:r>
        <w:rPr>
          <w:sz w:val="16"/>
        </w:rPr>
        <w:t>мероприятий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 исполнитель, выполнивший мероприятия по созданию (реконструкции) сети газораспределения до точек</w:t>
      </w:r>
      <w:r>
        <w:rPr>
          <w:spacing w:val="1"/>
          <w:sz w:val="16"/>
        </w:rPr>
        <w:t> </w:t>
      </w:r>
      <w:r>
        <w:rPr>
          <w:sz w:val="16"/>
        </w:rPr>
        <w:t>подключения, предусмотренные настоящим договором, а также по подготовке сети газораспределения к подключению</w:t>
      </w:r>
      <w:r>
        <w:rPr>
          <w:spacing w:val="1"/>
          <w:sz w:val="16"/>
        </w:rPr>
        <w:t> </w:t>
      </w:r>
      <w:r>
        <w:rPr>
          <w:sz w:val="16"/>
        </w:rPr>
        <w:t>объектов</w:t>
      </w:r>
      <w:r>
        <w:rPr>
          <w:spacing w:val="1"/>
          <w:sz w:val="16"/>
        </w:rPr>
        <w:t> </w:t>
      </w:r>
      <w:r>
        <w:rPr>
          <w:sz w:val="16"/>
        </w:rPr>
        <w:t>капитального</w:t>
      </w:r>
      <w:r>
        <w:rPr>
          <w:spacing w:val="1"/>
          <w:sz w:val="16"/>
        </w:rPr>
        <w:t> </w:t>
      </w:r>
      <w:r>
        <w:rPr>
          <w:sz w:val="16"/>
        </w:rPr>
        <w:t>строительства</w:t>
      </w:r>
      <w:r>
        <w:rPr>
          <w:spacing w:val="1"/>
          <w:sz w:val="16"/>
        </w:rPr>
        <w:t> </w:t>
      </w:r>
      <w:r>
        <w:rPr>
          <w:sz w:val="16"/>
        </w:rPr>
        <w:t>заявителя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пуску</w:t>
      </w:r>
      <w:r>
        <w:rPr>
          <w:spacing w:val="1"/>
          <w:sz w:val="16"/>
        </w:rPr>
        <w:t> </w:t>
      </w:r>
      <w:r>
        <w:rPr>
          <w:sz w:val="16"/>
        </w:rPr>
        <w:t>газа</w:t>
      </w:r>
      <w:r>
        <w:rPr>
          <w:spacing w:val="1"/>
          <w:sz w:val="16"/>
        </w:rPr>
        <w:t> </w:t>
      </w:r>
      <w:r>
        <w:rPr>
          <w:sz w:val="16"/>
        </w:rPr>
        <w:t>не</w:t>
      </w:r>
      <w:r>
        <w:rPr>
          <w:spacing w:val="1"/>
          <w:sz w:val="16"/>
        </w:rPr>
        <w:t> </w:t>
      </w:r>
      <w:r>
        <w:rPr>
          <w:sz w:val="16"/>
        </w:rPr>
        <w:t>позднее</w:t>
      </w:r>
      <w:r>
        <w:rPr>
          <w:spacing w:val="1"/>
          <w:sz w:val="16"/>
        </w:rPr>
        <w:t> </w:t>
      </w:r>
      <w:r>
        <w:rPr>
          <w:sz w:val="16"/>
        </w:rPr>
        <w:t>установленного</w:t>
      </w:r>
      <w:r>
        <w:rPr>
          <w:spacing w:val="1"/>
          <w:sz w:val="16"/>
        </w:rPr>
        <w:t> </w:t>
      </w:r>
      <w:r>
        <w:rPr>
          <w:sz w:val="16"/>
        </w:rPr>
        <w:t>настоящим</w:t>
      </w:r>
      <w:r>
        <w:rPr>
          <w:spacing w:val="1"/>
          <w:sz w:val="16"/>
        </w:rPr>
        <w:t> </w:t>
      </w:r>
      <w:r>
        <w:rPr>
          <w:sz w:val="16"/>
        </w:rPr>
        <w:t>договором</w:t>
      </w:r>
      <w:r>
        <w:rPr>
          <w:spacing w:val="1"/>
          <w:sz w:val="16"/>
        </w:rPr>
        <w:t> </w:t>
      </w:r>
      <w:r>
        <w:rPr>
          <w:sz w:val="16"/>
        </w:rPr>
        <w:t>дня</w:t>
      </w:r>
      <w:r>
        <w:rPr>
          <w:spacing w:val="1"/>
          <w:sz w:val="16"/>
        </w:rPr>
        <w:t> </w:t>
      </w:r>
      <w:r>
        <w:rPr>
          <w:sz w:val="16"/>
        </w:rPr>
        <w:t>подключения, вправе требовать от заявителя исполнения обязательства по внесению платы в соответствии с настоящим</w:t>
      </w:r>
      <w:r>
        <w:rPr>
          <w:spacing w:val="1"/>
          <w:sz w:val="16"/>
        </w:rPr>
        <w:t> </w:t>
      </w:r>
      <w:r>
        <w:rPr>
          <w:sz w:val="16"/>
        </w:rPr>
        <w:t>договором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истечении</w:t>
      </w:r>
      <w:r>
        <w:rPr>
          <w:spacing w:val="1"/>
          <w:sz w:val="16"/>
        </w:rPr>
        <w:t> </w:t>
      </w:r>
      <w:r>
        <w:rPr>
          <w:sz w:val="16"/>
        </w:rPr>
        <w:t>10</w:t>
      </w:r>
      <w:r>
        <w:rPr>
          <w:spacing w:val="1"/>
          <w:sz w:val="16"/>
        </w:rPr>
        <w:t> </w:t>
      </w:r>
      <w:r>
        <w:rPr>
          <w:sz w:val="16"/>
        </w:rPr>
        <w:t>рабочих</w:t>
      </w:r>
      <w:r>
        <w:rPr>
          <w:spacing w:val="1"/>
          <w:sz w:val="16"/>
        </w:rPr>
        <w:t> </w:t>
      </w:r>
      <w:r>
        <w:rPr>
          <w:sz w:val="16"/>
        </w:rPr>
        <w:t>дней</w:t>
      </w:r>
      <w:r>
        <w:rPr>
          <w:spacing w:val="1"/>
          <w:sz w:val="16"/>
        </w:rPr>
        <w:t> </w:t>
      </w:r>
      <w:r>
        <w:rPr>
          <w:sz w:val="16"/>
        </w:rPr>
        <w:t>со</w:t>
      </w:r>
      <w:r>
        <w:rPr>
          <w:spacing w:val="1"/>
          <w:sz w:val="16"/>
        </w:rPr>
        <w:t> </w:t>
      </w:r>
      <w:r>
        <w:rPr>
          <w:sz w:val="16"/>
        </w:rPr>
        <w:t>дня</w:t>
      </w:r>
      <w:r>
        <w:rPr>
          <w:spacing w:val="1"/>
          <w:sz w:val="16"/>
        </w:rPr>
        <w:t> </w:t>
      </w:r>
      <w:r>
        <w:rPr>
          <w:sz w:val="16"/>
        </w:rPr>
        <w:t>нарушения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срока</w:t>
      </w:r>
      <w:r>
        <w:rPr>
          <w:spacing w:val="1"/>
          <w:sz w:val="16"/>
        </w:rPr>
        <w:t> </w:t>
      </w:r>
      <w:r>
        <w:rPr>
          <w:sz w:val="16"/>
        </w:rPr>
        <w:t>осуществления</w:t>
      </w:r>
      <w:r>
        <w:rPr>
          <w:spacing w:val="1"/>
          <w:sz w:val="16"/>
        </w:rPr>
        <w:t> </w:t>
      </w:r>
      <w:r>
        <w:rPr>
          <w:sz w:val="16"/>
        </w:rPr>
        <w:t>мероприятий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подключению (технологическому присоединению) направить заявителю уведомление с требованием внести 100 процентов</w:t>
      </w:r>
      <w:r>
        <w:rPr>
          <w:spacing w:val="1"/>
          <w:sz w:val="16"/>
        </w:rPr>
        <w:t> </w:t>
      </w:r>
      <w:r>
        <w:rPr>
          <w:sz w:val="16"/>
        </w:rPr>
        <w:t>платы,</w:t>
      </w:r>
      <w:r>
        <w:rPr>
          <w:spacing w:val="1"/>
          <w:sz w:val="16"/>
        </w:rPr>
        <w:t> </w:t>
      </w:r>
      <w:r>
        <w:rPr>
          <w:sz w:val="16"/>
        </w:rPr>
        <w:t>а заявитель</w:t>
      </w:r>
      <w:r>
        <w:rPr>
          <w:spacing w:val="1"/>
          <w:sz w:val="16"/>
        </w:rPr>
        <w:t> </w:t>
      </w:r>
      <w:r>
        <w:rPr>
          <w:sz w:val="16"/>
        </w:rPr>
        <w:t>обязан в течение</w:t>
      </w:r>
      <w:r>
        <w:rPr>
          <w:spacing w:val="1"/>
          <w:sz w:val="16"/>
        </w:rPr>
        <w:t> </w:t>
      </w:r>
      <w:r>
        <w:rPr>
          <w:sz w:val="16"/>
        </w:rPr>
        <w:t>10</w:t>
      </w:r>
      <w:r>
        <w:rPr>
          <w:spacing w:val="1"/>
          <w:sz w:val="16"/>
        </w:rPr>
        <w:t> </w:t>
      </w:r>
      <w:r>
        <w:rPr>
          <w:sz w:val="16"/>
        </w:rPr>
        <w:t>рабочих дней</w:t>
      </w:r>
      <w:r>
        <w:rPr>
          <w:spacing w:val="1"/>
          <w:sz w:val="16"/>
        </w:rPr>
        <w:t> </w:t>
      </w:r>
      <w:r>
        <w:rPr>
          <w:sz w:val="16"/>
        </w:rPr>
        <w:t>со</w:t>
      </w:r>
      <w:r>
        <w:rPr>
          <w:spacing w:val="1"/>
          <w:sz w:val="16"/>
        </w:rPr>
        <w:t> </w:t>
      </w:r>
      <w:r>
        <w:rPr>
          <w:sz w:val="16"/>
        </w:rPr>
        <w:t>дня</w:t>
      </w:r>
      <w:r>
        <w:rPr>
          <w:spacing w:val="1"/>
          <w:sz w:val="16"/>
        </w:rPr>
        <w:t> </w:t>
      </w:r>
      <w:r>
        <w:rPr>
          <w:sz w:val="16"/>
        </w:rPr>
        <w:t>получения</w:t>
      </w:r>
      <w:r>
        <w:rPr>
          <w:spacing w:val="1"/>
          <w:sz w:val="16"/>
        </w:rPr>
        <w:t> </w:t>
      </w:r>
      <w:r>
        <w:rPr>
          <w:sz w:val="16"/>
        </w:rPr>
        <w:t>такого</w:t>
      </w:r>
      <w:r>
        <w:rPr>
          <w:spacing w:val="1"/>
          <w:sz w:val="16"/>
        </w:rPr>
        <w:t> </w:t>
      </w:r>
      <w:r>
        <w:rPr>
          <w:sz w:val="16"/>
        </w:rPr>
        <w:t>уведомления</w:t>
      </w:r>
      <w:r>
        <w:rPr>
          <w:spacing w:val="1"/>
          <w:sz w:val="16"/>
        </w:rPr>
        <w:t> </w:t>
      </w:r>
      <w:r>
        <w:rPr>
          <w:sz w:val="16"/>
        </w:rPr>
        <w:t>исполнить требование</w:t>
      </w:r>
      <w:r>
        <w:rPr>
          <w:spacing w:val="1"/>
          <w:sz w:val="16"/>
        </w:rPr>
        <w:t> </w:t>
      </w:r>
      <w:r>
        <w:rPr>
          <w:sz w:val="16"/>
        </w:rPr>
        <w:t>исполнителя.</w:t>
      </w:r>
      <w:r>
        <w:rPr>
          <w:spacing w:val="1"/>
          <w:sz w:val="16"/>
        </w:rPr>
        <w:t> </w:t>
      </w:r>
      <w:r>
        <w:rPr>
          <w:sz w:val="16"/>
        </w:rPr>
        <w:t>Указанная</w:t>
      </w:r>
      <w:r>
        <w:rPr>
          <w:spacing w:val="1"/>
          <w:sz w:val="16"/>
        </w:rPr>
        <w:t> </w:t>
      </w:r>
      <w:r>
        <w:rPr>
          <w:sz w:val="16"/>
        </w:rPr>
        <w:t>обязанность</w:t>
      </w:r>
      <w:r>
        <w:rPr>
          <w:spacing w:val="1"/>
          <w:sz w:val="16"/>
        </w:rPr>
        <w:t> </w:t>
      </w:r>
      <w:r>
        <w:rPr>
          <w:sz w:val="16"/>
        </w:rPr>
        <w:t>исполняется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без</w:t>
      </w:r>
      <w:r>
        <w:rPr>
          <w:spacing w:val="1"/>
          <w:sz w:val="16"/>
        </w:rPr>
        <w:t> </w:t>
      </w:r>
      <w:r>
        <w:rPr>
          <w:sz w:val="16"/>
        </w:rPr>
        <w:t>внесения</w:t>
      </w:r>
      <w:r>
        <w:rPr>
          <w:spacing w:val="1"/>
          <w:sz w:val="16"/>
        </w:rPr>
        <w:t> </w:t>
      </w:r>
      <w:r>
        <w:rPr>
          <w:sz w:val="16"/>
        </w:rPr>
        <w:t>изменений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настоящий</w:t>
      </w:r>
      <w:r>
        <w:rPr>
          <w:spacing w:val="1"/>
          <w:sz w:val="16"/>
        </w:rPr>
        <w:t> </w:t>
      </w:r>
      <w:r>
        <w:rPr>
          <w:sz w:val="16"/>
        </w:rPr>
        <w:t>договор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вне</w:t>
      </w:r>
      <w:r>
        <w:rPr>
          <w:spacing w:val="1"/>
          <w:sz w:val="16"/>
        </w:rPr>
        <w:t> </w:t>
      </w:r>
      <w:r>
        <w:rPr>
          <w:sz w:val="16"/>
        </w:rPr>
        <w:t>зависимости</w:t>
      </w:r>
      <w:r>
        <w:rPr>
          <w:spacing w:val="-3"/>
          <w:sz w:val="16"/>
        </w:rPr>
        <w:t> </w:t>
      </w:r>
      <w:r>
        <w:rPr>
          <w:sz w:val="16"/>
        </w:rPr>
        <w:t>от</w:t>
      </w:r>
      <w:r>
        <w:rPr>
          <w:spacing w:val="1"/>
          <w:sz w:val="16"/>
        </w:rPr>
        <w:t> </w:t>
      </w:r>
      <w:r>
        <w:rPr>
          <w:sz w:val="16"/>
        </w:rPr>
        <w:t>последующего выполнения иных</w:t>
      </w:r>
      <w:r>
        <w:rPr>
          <w:spacing w:val="-4"/>
          <w:sz w:val="16"/>
        </w:rPr>
        <w:t> </w:t>
      </w:r>
      <w:r>
        <w:rPr>
          <w:sz w:val="16"/>
        </w:rPr>
        <w:t>мероприятий,</w:t>
      </w:r>
      <w:r>
        <w:rPr>
          <w:spacing w:val="1"/>
          <w:sz w:val="16"/>
        </w:rPr>
        <w:t> </w:t>
      </w:r>
      <w:r>
        <w:rPr>
          <w:sz w:val="16"/>
        </w:rPr>
        <w:t>предусмотренных</w:t>
      </w:r>
      <w:r>
        <w:rPr>
          <w:spacing w:val="-3"/>
          <w:sz w:val="16"/>
        </w:rPr>
        <w:t> </w:t>
      </w:r>
      <w:r>
        <w:rPr>
          <w:sz w:val="16"/>
        </w:rPr>
        <w:t>настоящим</w:t>
      </w:r>
      <w:r>
        <w:rPr>
          <w:spacing w:val="-2"/>
          <w:sz w:val="16"/>
        </w:rPr>
        <w:t> </w:t>
      </w:r>
      <w:r>
        <w:rPr>
          <w:sz w:val="16"/>
        </w:rPr>
        <w:t>договором.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0" w:lineRule="auto" w:before="1" w:after="0"/>
        <w:ind w:left="242" w:right="111" w:firstLine="539"/>
        <w:jc w:val="left"/>
        <w:rPr>
          <w:sz w:val="16"/>
        </w:rPr>
      </w:pPr>
      <w:r>
        <w:rPr>
          <w:sz w:val="16"/>
        </w:rPr>
        <w:t>Размер</w:t>
      </w:r>
      <w:r>
        <w:rPr>
          <w:spacing w:val="5"/>
          <w:sz w:val="16"/>
        </w:rPr>
        <w:t> </w:t>
      </w:r>
      <w:r>
        <w:rPr>
          <w:sz w:val="16"/>
        </w:rPr>
        <w:t>платы</w:t>
      </w:r>
      <w:r>
        <w:rPr>
          <w:spacing w:val="5"/>
          <w:sz w:val="16"/>
        </w:rPr>
        <w:t> </w:t>
      </w:r>
      <w:r>
        <w:rPr>
          <w:sz w:val="16"/>
        </w:rPr>
        <w:t>и</w:t>
      </w:r>
      <w:r>
        <w:rPr>
          <w:spacing w:val="2"/>
          <w:sz w:val="16"/>
        </w:rPr>
        <w:t> </w:t>
      </w:r>
      <w:r>
        <w:rPr>
          <w:sz w:val="16"/>
        </w:rPr>
        <w:t>порядок</w:t>
      </w:r>
      <w:r>
        <w:rPr>
          <w:spacing w:val="6"/>
          <w:sz w:val="16"/>
        </w:rPr>
        <w:t> </w:t>
      </w:r>
      <w:r>
        <w:rPr>
          <w:sz w:val="16"/>
        </w:rPr>
        <w:t>расчета</w:t>
      </w:r>
      <w:r>
        <w:rPr>
          <w:spacing w:val="3"/>
          <w:sz w:val="16"/>
        </w:rPr>
        <w:t> </w:t>
      </w:r>
      <w:r>
        <w:rPr>
          <w:sz w:val="16"/>
        </w:rPr>
        <w:t>за</w:t>
      </w:r>
      <w:r>
        <w:rPr>
          <w:spacing w:val="3"/>
          <w:sz w:val="16"/>
        </w:rPr>
        <w:t> </w:t>
      </w:r>
      <w:r>
        <w:rPr>
          <w:sz w:val="16"/>
        </w:rPr>
        <w:t>поставку</w:t>
      </w:r>
      <w:r>
        <w:rPr>
          <w:spacing w:val="4"/>
          <w:sz w:val="16"/>
        </w:rPr>
        <w:t> </w:t>
      </w:r>
      <w:r>
        <w:rPr>
          <w:sz w:val="16"/>
        </w:rPr>
        <w:t>газоиспользующего</w:t>
      </w:r>
      <w:r>
        <w:rPr>
          <w:spacing w:val="5"/>
          <w:sz w:val="16"/>
        </w:rPr>
        <w:t> </w:t>
      </w:r>
      <w:r>
        <w:rPr>
          <w:sz w:val="16"/>
        </w:rPr>
        <w:t>оборудования</w:t>
      </w:r>
      <w:r>
        <w:rPr>
          <w:spacing w:val="5"/>
          <w:sz w:val="16"/>
        </w:rPr>
        <w:t> </w:t>
      </w:r>
      <w:r>
        <w:rPr>
          <w:sz w:val="16"/>
        </w:rPr>
        <w:t>и</w:t>
      </w:r>
      <w:r>
        <w:rPr>
          <w:spacing w:val="5"/>
          <w:sz w:val="16"/>
        </w:rPr>
        <w:t> </w:t>
      </w:r>
      <w:r>
        <w:rPr>
          <w:sz w:val="16"/>
        </w:rPr>
        <w:t>(или)</w:t>
      </w:r>
      <w:r>
        <w:rPr>
          <w:spacing w:val="5"/>
          <w:sz w:val="16"/>
        </w:rPr>
        <w:t> </w:t>
      </w:r>
      <w:r>
        <w:rPr>
          <w:sz w:val="16"/>
        </w:rPr>
        <w:t>поставку</w:t>
      </w:r>
      <w:r>
        <w:rPr>
          <w:spacing w:val="4"/>
          <w:sz w:val="16"/>
        </w:rPr>
        <w:t> </w:t>
      </w:r>
      <w:r>
        <w:rPr>
          <w:sz w:val="16"/>
        </w:rPr>
        <w:t>прибора</w:t>
      </w:r>
      <w:r>
        <w:rPr>
          <w:spacing w:val="5"/>
          <w:sz w:val="16"/>
        </w:rPr>
        <w:t> </w:t>
      </w:r>
      <w:r>
        <w:rPr>
          <w:sz w:val="16"/>
        </w:rPr>
        <w:t>учета</w:t>
      </w:r>
      <w:r>
        <w:rPr>
          <w:spacing w:val="1"/>
          <w:sz w:val="16"/>
        </w:rPr>
        <w:t> </w:t>
      </w:r>
      <w:r>
        <w:rPr>
          <w:sz w:val="16"/>
        </w:rPr>
        <w:t>газа</w:t>
      </w:r>
      <w:r>
        <w:rPr>
          <w:spacing w:val="1"/>
          <w:sz w:val="16"/>
        </w:rPr>
        <w:t> </w:t>
      </w:r>
      <w:r>
        <w:rPr>
          <w:sz w:val="16"/>
        </w:rPr>
        <w:t>определяется</w:t>
      </w:r>
      <w:r>
        <w:rPr>
          <w:spacing w:val="-2"/>
          <w:sz w:val="16"/>
        </w:rPr>
        <w:t> </w:t>
      </w:r>
      <w:r>
        <w:rPr>
          <w:sz w:val="16"/>
        </w:rPr>
        <w:t>в соответствии с</w:t>
      </w:r>
      <w:r>
        <w:rPr>
          <w:spacing w:val="2"/>
          <w:sz w:val="16"/>
        </w:rPr>
        <w:t> </w:t>
      </w:r>
      <w:r>
        <w:rPr>
          <w:sz w:val="16"/>
        </w:rPr>
        <w:t>гражданским законодательством.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128" w:val="left" w:leader="none"/>
        </w:tabs>
        <w:spacing w:line="240" w:lineRule="auto" w:before="0" w:after="0"/>
        <w:ind w:left="4127" w:right="0" w:hanging="243"/>
        <w:jc w:val="left"/>
        <w:rPr>
          <w:sz w:val="16"/>
        </w:rPr>
      </w:pPr>
      <w:r>
        <w:rPr>
          <w:sz w:val="16"/>
        </w:rPr>
        <w:t>Ответственность</w:t>
      </w:r>
      <w:r>
        <w:rPr>
          <w:spacing w:val="-6"/>
          <w:sz w:val="16"/>
        </w:rPr>
        <w:t> </w:t>
      </w:r>
      <w:r>
        <w:rPr>
          <w:sz w:val="16"/>
        </w:rPr>
        <w:t>сторон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4" w:lineRule="auto" w:before="0" w:after="0"/>
        <w:ind w:left="242" w:right="111" w:firstLine="539"/>
        <w:jc w:val="both"/>
        <w:rPr>
          <w:sz w:val="16"/>
        </w:rPr>
      </w:pPr>
      <w:r>
        <w:rPr>
          <w:sz w:val="16"/>
        </w:rPr>
        <w:t>За</w:t>
      </w:r>
      <w:r>
        <w:rPr>
          <w:spacing w:val="1"/>
          <w:sz w:val="16"/>
        </w:rPr>
        <w:t> </w:t>
      </w:r>
      <w:r>
        <w:rPr>
          <w:sz w:val="16"/>
        </w:rPr>
        <w:t>неисполнение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ненадлежащее</w:t>
      </w:r>
      <w:r>
        <w:rPr>
          <w:spacing w:val="1"/>
          <w:sz w:val="16"/>
        </w:rPr>
        <w:t> </w:t>
      </w:r>
      <w:r>
        <w:rPr>
          <w:sz w:val="16"/>
        </w:rPr>
        <w:t>исполнение</w:t>
      </w:r>
      <w:r>
        <w:rPr>
          <w:spacing w:val="1"/>
          <w:sz w:val="16"/>
        </w:rPr>
        <w:t> </w:t>
      </w:r>
      <w:r>
        <w:rPr>
          <w:sz w:val="16"/>
        </w:rPr>
        <w:t>обязательств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настоящему</w:t>
      </w:r>
      <w:r>
        <w:rPr>
          <w:spacing w:val="1"/>
          <w:sz w:val="16"/>
        </w:rPr>
        <w:t> </w:t>
      </w:r>
      <w:r>
        <w:rPr>
          <w:sz w:val="16"/>
        </w:rPr>
        <w:t>договору</w:t>
      </w:r>
      <w:r>
        <w:rPr>
          <w:spacing w:val="1"/>
          <w:sz w:val="16"/>
        </w:rPr>
        <w:t> </w:t>
      </w:r>
      <w:r>
        <w:rPr>
          <w:sz w:val="16"/>
        </w:rPr>
        <w:t>стороны</w:t>
      </w:r>
      <w:r>
        <w:rPr>
          <w:spacing w:val="1"/>
          <w:sz w:val="16"/>
        </w:rPr>
        <w:t> </w:t>
      </w:r>
      <w:r>
        <w:rPr>
          <w:sz w:val="16"/>
        </w:rPr>
        <w:t>несут</w:t>
      </w:r>
      <w:r>
        <w:rPr>
          <w:spacing w:val="1"/>
          <w:sz w:val="16"/>
        </w:rPr>
        <w:t> </w:t>
      </w:r>
      <w:r>
        <w:rPr>
          <w:sz w:val="16"/>
        </w:rPr>
        <w:t>ответственность</w:t>
      </w:r>
      <w:r>
        <w:rPr>
          <w:spacing w:val="-1"/>
          <w:sz w:val="16"/>
        </w:rPr>
        <w:t> </w:t>
      </w:r>
      <w:r>
        <w:rPr>
          <w:sz w:val="16"/>
        </w:rPr>
        <w:t>в соответствии</w:t>
      </w:r>
      <w:r>
        <w:rPr>
          <w:spacing w:val="-2"/>
          <w:sz w:val="16"/>
        </w:rPr>
        <w:t> </w:t>
      </w:r>
      <w:r>
        <w:rPr>
          <w:sz w:val="16"/>
        </w:rPr>
        <w:t>с законодательством</w:t>
      </w:r>
      <w:r>
        <w:rPr>
          <w:spacing w:val="-1"/>
          <w:sz w:val="16"/>
        </w:rPr>
        <w:t> </w:t>
      </w:r>
      <w:r>
        <w:rPr>
          <w:sz w:val="16"/>
        </w:rPr>
        <w:t>Российской Федерации.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4" w:lineRule="auto" w:before="159" w:after="0"/>
        <w:ind w:left="242" w:right="104" w:firstLine="539"/>
        <w:jc w:val="both"/>
        <w:rPr>
          <w:sz w:val="16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sz w:val="16"/>
        </w:rPr>
        <w:t>В</w:t>
      </w:r>
      <w:r>
        <w:rPr>
          <w:sz w:val="16"/>
        </w:rPr>
        <w:t> случае нарушения заявителем и (или) исполнителем установленных настоящим договором сроков выполнения</w:t>
      </w:r>
      <w:r>
        <w:rPr>
          <w:spacing w:val="-40"/>
          <w:sz w:val="16"/>
        </w:rPr>
        <w:t> </w:t>
      </w:r>
      <w:r>
        <w:rPr>
          <w:sz w:val="16"/>
        </w:rPr>
        <w:t>мероприятий по подключению (технологическому присоединению), нарушившая сторона обязуется по требованию другой</w:t>
      </w:r>
      <w:r>
        <w:rPr>
          <w:spacing w:val="1"/>
          <w:sz w:val="16"/>
        </w:rPr>
        <w:t> </w:t>
      </w:r>
      <w:r>
        <w:rPr>
          <w:sz w:val="16"/>
        </w:rPr>
        <w:t>стороны уплатить неустойку, рассчитанную как произведение 0,014 ключевой ставки Центрального банка Российской</w:t>
      </w:r>
      <w:r>
        <w:rPr>
          <w:spacing w:val="1"/>
          <w:sz w:val="16"/>
        </w:rPr>
        <w:t> </w:t>
      </w:r>
      <w:r>
        <w:rPr>
          <w:sz w:val="16"/>
        </w:rPr>
        <w:t>Федерации, установленной на день заключения настоящего договора, и платы, определенной в соответствии с </w:t>
      </w:r>
      <w:hyperlink w:history="true" w:anchor="_bookmark1">
        <w:r>
          <w:rPr>
            <w:color w:val="0000FF"/>
            <w:sz w:val="16"/>
          </w:rPr>
          <w:t>разделом III</w:t>
        </w:r>
      </w:hyperlink>
      <w:r>
        <w:rPr>
          <w:color w:val="0000FF"/>
          <w:spacing w:val="-40"/>
          <w:sz w:val="16"/>
        </w:rPr>
        <w:t> </w:t>
      </w:r>
      <w:r>
        <w:rPr>
          <w:sz w:val="16"/>
        </w:rPr>
        <w:t>настоящего</w:t>
      </w:r>
      <w:r>
        <w:rPr>
          <w:spacing w:val="1"/>
          <w:sz w:val="16"/>
        </w:rPr>
        <w:t> </w:t>
      </w:r>
      <w:r>
        <w:rPr>
          <w:sz w:val="16"/>
        </w:rPr>
        <w:t>договора,</w:t>
      </w:r>
      <w:r>
        <w:rPr>
          <w:spacing w:val="1"/>
          <w:sz w:val="16"/>
        </w:rPr>
        <w:t> </w:t>
      </w:r>
      <w:r>
        <w:rPr>
          <w:sz w:val="16"/>
        </w:rPr>
        <w:t>за</w:t>
      </w:r>
      <w:r>
        <w:rPr>
          <w:spacing w:val="1"/>
          <w:sz w:val="16"/>
        </w:rPr>
        <w:t> </w:t>
      </w:r>
      <w:r>
        <w:rPr>
          <w:sz w:val="16"/>
        </w:rPr>
        <w:t>каждый</w:t>
      </w:r>
      <w:r>
        <w:rPr>
          <w:spacing w:val="1"/>
          <w:sz w:val="16"/>
        </w:rPr>
        <w:t> </w:t>
      </w:r>
      <w:r>
        <w:rPr>
          <w:sz w:val="16"/>
        </w:rPr>
        <w:t>день</w:t>
      </w:r>
      <w:r>
        <w:rPr>
          <w:spacing w:val="4"/>
          <w:sz w:val="16"/>
        </w:rPr>
        <w:t> </w:t>
      </w:r>
      <w:r>
        <w:rPr>
          <w:sz w:val="16"/>
        </w:rPr>
        <w:t>просрочки.</w:t>
      </w:r>
    </w:p>
    <w:p>
      <w:pPr>
        <w:pStyle w:val="ListParagraph"/>
        <w:numPr>
          <w:ilvl w:val="0"/>
          <w:numId w:val="2"/>
        </w:numPr>
        <w:tabs>
          <w:tab w:pos="1039" w:val="left" w:leader="none"/>
        </w:tabs>
        <w:spacing w:line="244" w:lineRule="auto" w:before="157" w:after="0"/>
        <w:ind w:left="242" w:right="106" w:firstLine="539"/>
        <w:jc w:val="both"/>
        <w:rPr>
          <w:sz w:val="16"/>
        </w:rPr>
      </w:pPr>
      <w:r>
        <w:rPr>
          <w:spacing w:val="-2"/>
          <w:sz w:val="16"/>
        </w:rPr>
        <w:t>Уплата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неустойки,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указанной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в</w:t>
      </w:r>
      <w:r>
        <w:rPr>
          <w:spacing w:val="-5"/>
          <w:sz w:val="16"/>
        </w:rPr>
        <w:t> </w:t>
      </w:r>
      <w:hyperlink w:history="true" w:anchor="_bookmark2">
        <w:r>
          <w:rPr>
            <w:color w:val="0000FF"/>
            <w:spacing w:val="-1"/>
            <w:sz w:val="16"/>
          </w:rPr>
          <w:t>пункте</w:t>
        </w:r>
        <w:r>
          <w:rPr>
            <w:color w:val="0000FF"/>
            <w:spacing w:val="-9"/>
            <w:sz w:val="16"/>
          </w:rPr>
          <w:t> </w:t>
        </w:r>
        <w:r>
          <w:rPr>
            <w:color w:val="0000FF"/>
            <w:spacing w:val="-1"/>
            <w:sz w:val="16"/>
          </w:rPr>
          <w:t>18</w:t>
        </w:r>
        <w:r>
          <w:rPr>
            <w:color w:val="0000FF"/>
            <w:spacing w:val="-10"/>
            <w:sz w:val="16"/>
          </w:rPr>
          <w:t> </w:t>
        </w:r>
      </w:hyperlink>
      <w:r>
        <w:rPr>
          <w:spacing w:val="-1"/>
          <w:sz w:val="16"/>
        </w:rPr>
        <w:t>настоящего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договора,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не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освобождает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стороны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от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необходимости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полного</w:t>
      </w:r>
      <w:r>
        <w:rPr>
          <w:sz w:val="16"/>
        </w:rPr>
        <w:t> и надлежащего</w:t>
      </w:r>
      <w:r>
        <w:rPr>
          <w:spacing w:val="2"/>
          <w:sz w:val="16"/>
        </w:rPr>
        <w:t> </w:t>
      </w:r>
      <w:r>
        <w:rPr>
          <w:sz w:val="16"/>
        </w:rPr>
        <w:t>выполнения</w:t>
      </w:r>
      <w:r>
        <w:rPr>
          <w:spacing w:val="-1"/>
          <w:sz w:val="16"/>
        </w:rPr>
        <w:t> </w:t>
      </w:r>
      <w:r>
        <w:rPr>
          <w:sz w:val="16"/>
        </w:rPr>
        <w:t>своих</w:t>
      </w:r>
      <w:r>
        <w:rPr>
          <w:spacing w:val="-1"/>
          <w:sz w:val="16"/>
        </w:rPr>
        <w:t> </w:t>
      </w:r>
      <w:r>
        <w:rPr>
          <w:sz w:val="16"/>
        </w:rPr>
        <w:t>обязательств по</w:t>
      </w:r>
      <w:r>
        <w:rPr>
          <w:spacing w:val="2"/>
          <w:sz w:val="16"/>
        </w:rPr>
        <w:t> </w:t>
      </w:r>
      <w:r>
        <w:rPr>
          <w:sz w:val="16"/>
        </w:rPr>
        <w:t>настоящему</w:t>
      </w:r>
      <w:r>
        <w:rPr>
          <w:spacing w:val="-5"/>
          <w:sz w:val="16"/>
        </w:rPr>
        <w:t> </w:t>
      </w:r>
      <w:r>
        <w:rPr>
          <w:sz w:val="16"/>
        </w:rPr>
        <w:t>договору.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2" w:lineRule="auto" w:before="158" w:after="0"/>
        <w:ind w:left="242" w:right="108" w:firstLine="539"/>
        <w:jc w:val="both"/>
        <w:rPr>
          <w:sz w:val="16"/>
        </w:rPr>
      </w:pPr>
      <w:r>
        <w:rPr>
          <w:sz w:val="16"/>
        </w:rPr>
        <w:t>Стороны освобождаются от ответственности за неисполнение или ненадлежащее исполнение обязательств по</w:t>
      </w:r>
      <w:r>
        <w:rPr>
          <w:spacing w:val="1"/>
          <w:sz w:val="16"/>
        </w:rPr>
        <w:t> </w:t>
      </w:r>
      <w:r>
        <w:rPr>
          <w:sz w:val="16"/>
        </w:rPr>
        <w:t>настоящему</w:t>
      </w:r>
      <w:r>
        <w:rPr>
          <w:spacing w:val="1"/>
          <w:sz w:val="16"/>
        </w:rPr>
        <w:t> </w:t>
      </w:r>
      <w:r>
        <w:rPr>
          <w:sz w:val="16"/>
        </w:rPr>
        <w:t>договору,</w:t>
      </w:r>
      <w:r>
        <w:rPr>
          <w:spacing w:val="1"/>
          <w:sz w:val="16"/>
        </w:rPr>
        <w:t> </w:t>
      </w:r>
      <w:r>
        <w:rPr>
          <w:sz w:val="16"/>
        </w:rPr>
        <w:t>если</w:t>
      </w:r>
      <w:r>
        <w:rPr>
          <w:spacing w:val="1"/>
          <w:sz w:val="16"/>
        </w:rPr>
        <w:t> </w:t>
      </w:r>
      <w:r>
        <w:rPr>
          <w:sz w:val="16"/>
        </w:rPr>
        <w:t>такое</w:t>
      </w:r>
      <w:r>
        <w:rPr>
          <w:spacing w:val="1"/>
          <w:sz w:val="16"/>
        </w:rPr>
        <w:t> </w:t>
      </w:r>
      <w:r>
        <w:rPr>
          <w:sz w:val="16"/>
        </w:rPr>
        <w:t>неисполнение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ненадлежащее</w:t>
      </w:r>
      <w:r>
        <w:rPr>
          <w:spacing w:val="1"/>
          <w:sz w:val="16"/>
        </w:rPr>
        <w:t> </w:t>
      </w:r>
      <w:r>
        <w:rPr>
          <w:sz w:val="16"/>
        </w:rPr>
        <w:t>исполнение</w:t>
      </w:r>
      <w:r>
        <w:rPr>
          <w:spacing w:val="1"/>
          <w:sz w:val="16"/>
        </w:rPr>
        <w:t> </w:t>
      </w:r>
      <w:r>
        <w:rPr>
          <w:sz w:val="16"/>
        </w:rPr>
        <w:t>явились</w:t>
      </w:r>
      <w:r>
        <w:rPr>
          <w:spacing w:val="1"/>
          <w:sz w:val="16"/>
        </w:rPr>
        <w:t> </w:t>
      </w:r>
      <w:r>
        <w:rPr>
          <w:sz w:val="16"/>
        </w:rPr>
        <w:t>следствием</w:t>
      </w:r>
      <w:r>
        <w:rPr>
          <w:spacing w:val="1"/>
          <w:sz w:val="16"/>
        </w:rPr>
        <w:t> </w:t>
      </w:r>
      <w:r>
        <w:rPr>
          <w:sz w:val="16"/>
        </w:rPr>
        <w:t>обстоятельств</w:t>
      </w:r>
      <w:r>
        <w:rPr>
          <w:spacing w:val="1"/>
          <w:sz w:val="16"/>
        </w:rPr>
        <w:t> </w:t>
      </w:r>
      <w:r>
        <w:rPr>
          <w:sz w:val="16"/>
        </w:rPr>
        <w:t>непреодолимой силы.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3262" w:val="left" w:leader="none"/>
        </w:tabs>
        <w:spacing w:line="240" w:lineRule="auto" w:before="0" w:after="0"/>
        <w:ind w:left="4137" w:right="2930" w:hanging="1073"/>
        <w:jc w:val="left"/>
        <w:rPr>
          <w:sz w:val="16"/>
        </w:rPr>
      </w:pPr>
      <w:r>
        <w:rPr>
          <w:spacing w:val="-1"/>
          <w:sz w:val="16"/>
        </w:rPr>
        <w:t>Порядок</w:t>
      </w:r>
      <w:r>
        <w:rPr>
          <w:spacing w:val="-9"/>
          <w:sz w:val="16"/>
        </w:rPr>
        <w:t> </w:t>
      </w:r>
      <w:r>
        <w:rPr>
          <w:sz w:val="16"/>
        </w:rPr>
        <w:t>проведения</w:t>
      </w:r>
      <w:r>
        <w:rPr>
          <w:spacing w:val="-9"/>
          <w:sz w:val="16"/>
        </w:rPr>
        <w:t> </w:t>
      </w:r>
      <w:r>
        <w:rPr>
          <w:sz w:val="16"/>
        </w:rPr>
        <w:t>мониторинга</w:t>
      </w:r>
      <w:r>
        <w:rPr>
          <w:spacing w:val="-9"/>
          <w:sz w:val="16"/>
        </w:rPr>
        <w:t> </w:t>
      </w:r>
      <w:r>
        <w:rPr>
          <w:sz w:val="16"/>
        </w:rPr>
        <w:t>выполнения</w:t>
      </w:r>
      <w:r>
        <w:rPr>
          <w:spacing w:val="-39"/>
          <w:sz w:val="16"/>
        </w:rPr>
        <w:t> </w:t>
      </w:r>
      <w:r>
        <w:rPr>
          <w:sz w:val="16"/>
        </w:rPr>
        <w:t>технических</w:t>
      </w:r>
      <w:r>
        <w:rPr>
          <w:spacing w:val="-2"/>
          <w:sz w:val="16"/>
        </w:rPr>
        <w:t> </w:t>
      </w:r>
      <w:r>
        <w:rPr>
          <w:sz w:val="16"/>
        </w:rPr>
        <w:t>условий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242" w:lineRule="auto" w:before="0" w:after="0"/>
        <w:ind w:left="242" w:right="111" w:firstLine="539"/>
        <w:jc w:val="both"/>
        <w:rPr>
          <w:sz w:val="16"/>
        </w:rPr>
      </w:pPr>
      <w:r>
        <w:rPr>
          <w:sz w:val="16"/>
        </w:rPr>
        <w:t>Мониторинг выполнения заявителем технических условий</w:t>
      </w:r>
      <w:r>
        <w:rPr>
          <w:spacing w:val="1"/>
          <w:sz w:val="16"/>
        </w:rPr>
        <w:t> </w:t>
      </w:r>
      <w:r>
        <w:rPr>
          <w:sz w:val="16"/>
        </w:rPr>
        <w:t>не проводится в</w:t>
      </w:r>
      <w:r>
        <w:rPr>
          <w:spacing w:val="1"/>
          <w:sz w:val="16"/>
        </w:rPr>
        <w:t> </w:t>
      </w:r>
      <w:r>
        <w:rPr>
          <w:sz w:val="16"/>
        </w:rPr>
        <w:t>случае обращения</w:t>
      </w:r>
      <w:r>
        <w:rPr>
          <w:spacing w:val="1"/>
          <w:sz w:val="16"/>
        </w:rPr>
        <w:t> </w:t>
      </w:r>
      <w:r>
        <w:rPr>
          <w:sz w:val="16"/>
        </w:rPr>
        <w:t>заявителя в</w:t>
      </w:r>
      <w:r>
        <w:rPr>
          <w:spacing w:val="1"/>
          <w:sz w:val="16"/>
        </w:rPr>
        <w:t> </w:t>
      </w:r>
      <w:r>
        <w:rPr>
          <w:sz w:val="16"/>
        </w:rPr>
        <w:t>соответствии</w:t>
      </w:r>
      <w:r>
        <w:rPr>
          <w:spacing w:val="1"/>
          <w:sz w:val="16"/>
        </w:rPr>
        <w:t> </w:t>
      </w:r>
      <w:r>
        <w:rPr>
          <w:sz w:val="16"/>
        </w:rPr>
        <w:t>с</w:t>
      </w:r>
      <w:r>
        <w:rPr>
          <w:spacing w:val="1"/>
          <w:sz w:val="16"/>
        </w:rPr>
        <w:t> </w:t>
      </w:r>
      <w:hyperlink r:id="rId9">
        <w:r>
          <w:rPr>
            <w:color w:val="0000FF"/>
            <w:sz w:val="16"/>
          </w:rPr>
          <w:t>пунктом</w:t>
        </w:r>
        <w:r>
          <w:rPr>
            <w:color w:val="0000FF"/>
            <w:spacing w:val="1"/>
            <w:sz w:val="16"/>
          </w:rPr>
          <w:t> </w:t>
        </w:r>
        <w:r>
          <w:rPr>
            <w:color w:val="0000FF"/>
            <w:sz w:val="16"/>
          </w:rPr>
          <w:t>12</w:t>
        </w:r>
      </w:hyperlink>
      <w:r>
        <w:rPr>
          <w:color w:val="0000FF"/>
          <w:spacing w:val="1"/>
          <w:sz w:val="16"/>
        </w:rPr>
        <w:t> </w:t>
      </w:r>
      <w:r>
        <w:rPr>
          <w:sz w:val="16"/>
        </w:rPr>
        <w:t>Правил</w:t>
      </w:r>
      <w:r>
        <w:rPr>
          <w:spacing w:val="1"/>
          <w:sz w:val="16"/>
        </w:rPr>
        <w:t> </w:t>
      </w:r>
      <w:r>
        <w:rPr>
          <w:sz w:val="16"/>
        </w:rPr>
        <w:t>с</w:t>
      </w:r>
      <w:r>
        <w:rPr>
          <w:spacing w:val="1"/>
          <w:sz w:val="16"/>
        </w:rPr>
        <w:t> </w:t>
      </w:r>
      <w:r>
        <w:rPr>
          <w:sz w:val="16"/>
        </w:rPr>
        <w:t>просьбой</w:t>
      </w:r>
      <w:r>
        <w:rPr>
          <w:spacing w:val="1"/>
          <w:sz w:val="16"/>
        </w:rPr>
        <w:t> </w:t>
      </w:r>
      <w:r>
        <w:rPr>
          <w:sz w:val="16"/>
        </w:rPr>
        <w:t>осуществить</w:t>
      </w:r>
      <w:r>
        <w:rPr>
          <w:spacing w:val="1"/>
          <w:sz w:val="16"/>
        </w:rPr>
        <w:t> </w:t>
      </w:r>
      <w:r>
        <w:rPr>
          <w:sz w:val="16"/>
        </w:rPr>
        <w:t>мероприятия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2"/>
          <w:sz w:val="16"/>
        </w:rPr>
        <w:t> </w:t>
      </w:r>
      <w:r>
        <w:rPr>
          <w:sz w:val="16"/>
        </w:rPr>
        <w:t>пределах</w:t>
      </w:r>
      <w:r>
        <w:rPr>
          <w:spacing w:val="-1"/>
          <w:sz w:val="16"/>
        </w:rPr>
        <w:t> </w:t>
      </w:r>
      <w:r>
        <w:rPr>
          <w:sz w:val="16"/>
        </w:rPr>
        <w:t>границ</w:t>
      </w:r>
      <w:r>
        <w:rPr>
          <w:spacing w:val="1"/>
          <w:sz w:val="16"/>
        </w:rPr>
        <w:t> </w:t>
      </w:r>
      <w:r>
        <w:rPr>
          <w:sz w:val="16"/>
        </w:rPr>
        <w:t>его</w:t>
      </w:r>
      <w:r>
        <w:rPr>
          <w:spacing w:val="2"/>
          <w:sz w:val="16"/>
        </w:rPr>
        <w:t> </w:t>
      </w:r>
      <w:r>
        <w:rPr>
          <w:sz w:val="16"/>
        </w:rPr>
        <w:t>земельного</w:t>
      </w:r>
      <w:r>
        <w:rPr>
          <w:spacing w:val="1"/>
          <w:sz w:val="16"/>
        </w:rPr>
        <w:t> </w:t>
      </w:r>
      <w:r>
        <w:rPr>
          <w:sz w:val="16"/>
        </w:rPr>
        <w:t>участка.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40" w:lineRule="auto" w:before="0" w:after="0"/>
        <w:ind w:left="242" w:right="109" w:firstLine="539"/>
        <w:jc w:val="left"/>
        <w:rPr>
          <w:sz w:val="16"/>
        </w:rPr>
      </w:pPr>
      <w:r>
        <w:rPr>
          <w:sz w:val="16"/>
        </w:rPr>
        <w:t>Мониторинг</w:t>
      </w:r>
      <w:r>
        <w:rPr>
          <w:spacing w:val="6"/>
          <w:sz w:val="16"/>
        </w:rPr>
        <w:t> </w:t>
      </w:r>
      <w:r>
        <w:rPr>
          <w:sz w:val="16"/>
        </w:rPr>
        <w:t>выполнения</w:t>
      </w:r>
      <w:r>
        <w:rPr>
          <w:spacing w:val="6"/>
          <w:sz w:val="16"/>
        </w:rPr>
        <w:t> </w:t>
      </w:r>
      <w:r>
        <w:rPr>
          <w:sz w:val="16"/>
        </w:rPr>
        <w:t>заявителем</w:t>
      </w:r>
      <w:r>
        <w:rPr>
          <w:spacing w:val="6"/>
          <w:sz w:val="16"/>
        </w:rPr>
        <w:t> </w:t>
      </w:r>
      <w:r>
        <w:rPr>
          <w:sz w:val="16"/>
        </w:rPr>
        <w:t>технических</w:t>
      </w:r>
      <w:r>
        <w:rPr>
          <w:spacing w:val="4"/>
          <w:sz w:val="16"/>
        </w:rPr>
        <w:t> </w:t>
      </w:r>
      <w:r>
        <w:rPr>
          <w:sz w:val="16"/>
        </w:rPr>
        <w:t>условий</w:t>
      </w:r>
      <w:r>
        <w:rPr>
          <w:spacing w:val="6"/>
          <w:sz w:val="16"/>
        </w:rPr>
        <w:t> </w:t>
      </w:r>
      <w:r>
        <w:rPr>
          <w:sz w:val="16"/>
        </w:rPr>
        <w:t>проводится</w:t>
      </w:r>
      <w:r>
        <w:rPr>
          <w:spacing w:val="6"/>
          <w:sz w:val="16"/>
        </w:rPr>
        <w:t> </w:t>
      </w:r>
      <w:r>
        <w:rPr>
          <w:sz w:val="16"/>
        </w:rPr>
        <w:t>исполнителем</w:t>
      </w:r>
      <w:r>
        <w:rPr>
          <w:spacing w:val="5"/>
          <w:sz w:val="16"/>
        </w:rPr>
        <w:t> </w:t>
      </w:r>
      <w:r>
        <w:rPr>
          <w:sz w:val="16"/>
        </w:rPr>
        <w:t>в</w:t>
      </w:r>
      <w:r>
        <w:rPr>
          <w:spacing w:val="6"/>
          <w:sz w:val="16"/>
        </w:rPr>
        <w:t> </w:t>
      </w:r>
      <w:r>
        <w:rPr>
          <w:sz w:val="16"/>
        </w:rPr>
        <w:t>отношении</w:t>
      </w:r>
      <w:r>
        <w:rPr>
          <w:spacing w:val="6"/>
          <w:sz w:val="16"/>
        </w:rPr>
        <w:t> </w:t>
      </w:r>
      <w:r>
        <w:rPr>
          <w:sz w:val="16"/>
        </w:rPr>
        <w:t>каждых</w:t>
      </w:r>
      <w:r>
        <w:rPr>
          <w:spacing w:val="1"/>
          <w:sz w:val="16"/>
        </w:rPr>
        <w:t> </w:t>
      </w:r>
      <w:r>
        <w:rPr>
          <w:sz w:val="16"/>
        </w:rPr>
        <w:t>технических</w:t>
      </w:r>
      <w:r>
        <w:rPr>
          <w:spacing w:val="-2"/>
          <w:sz w:val="16"/>
        </w:rPr>
        <w:t> </w:t>
      </w:r>
      <w:r>
        <w:rPr>
          <w:sz w:val="16"/>
        </w:rPr>
        <w:t>условий, выданных</w:t>
      </w:r>
      <w:r>
        <w:rPr>
          <w:spacing w:val="-2"/>
          <w:sz w:val="16"/>
        </w:rPr>
        <w:t> </w:t>
      </w:r>
      <w:r>
        <w:rPr>
          <w:sz w:val="16"/>
        </w:rPr>
        <w:t>заявителю,</w:t>
      </w:r>
      <w:r>
        <w:rPr>
          <w:spacing w:val="2"/>
          <w:sz w:val="16"/>
        </w:rPr>
        <w:t> </w:t>
      </w:r>
      <w:r>
        <w:rPr>
          <w:sz w:val="16"/>
        </w:rPr>
        <w:t>при условии, что</w:t>
      </w:r>
      <w:r>
        <w:rPr>
          <w:spacing w:val="-2"/>
          <w:sz w:val="16"/>
        </w:rPr>
        <w:t> </w:t>
      </w:r>
      <w:r>
        <w:rPr>
          <w:sz w:val="16"/>
        </w:rPr>
        <w:t>срок</w:t>
      </w:r>
      <w:r>
        <w:rPr>
          <w:spacing w:val="1"/>
          <w:sz w:val="16"/>
        </w:rPr>
        <w:t> </w:t>
      </w:r>
      <w:r>
        <w:rPr>
          <w:sz w:val="16"/>
        </w:rPr>
        <w:t>их</w:t>
      </w:r>
      <w:r>
        <w:rPr>
          <w:spacing w:val="-2"/>
          <w:sz w:val="16"/>
        </w:rPr>
        <w:t> </w:t>
      </w:r>
      <w:r>
        <w:rPr>
          <w:sz w:val="16"/>
        </w:rPr>
        <w:t>действия</w:t>
      </w:r>
      <w:r>
        <w:rPr>
          <w:spacing w:val="1"/>
          <w:sz w:val="16"/>
        </w:rPr>
        <w:t> </w:t>
      </w:r>
      <w:r>
        <w:rPr>
          <w:sz w:val="16"/>
        </w:rPr>
        <w:t>не</w:t>
      </w:r>
      <w:r>
        <w:rPr>
          <w:spacing w:val="1"/>
          <w:sz w:val="16"/>
        </w:rPr>
        <w:t> </w:t>
      </w:r>
      <w:r>
        <w:rPr>
          <w:sz w:val="16"/>
        </w:rPr>
        <w:t>истек.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2" w:lineRule="auto" w:before="1" w:after="0"/>
        <w:ind w:left="242" w:right="107" w:firstLine="539"/>
        <w:jc w:val="both"/>
        <w:rPr>
          <w:sz w:val="16"/>
        </w:rPr>
      </w:pPr>
      <w:r>
        <w:rPr>
          <w:sz w:val="16"/>
        </w:rPr>
        <w:t>При</w:t>
      </w:r>
      <w:r>
        <w:rPr>
          <w:spacing w:val="-10"/>
          <w:sz w:val="16"/>
        </w:rPr>
        <w:t> </w:t>
      </w:r>
      <w:r>
        <w:rPr>
          <w:sz w:val="16"/>
        </w:rPr>
        <w:t>исполнении</w:t>
      </w:r>
      <w:r>
        <w:rPr>
          <w:spacing w:val="-10"/>
          <w:sz w:val="16"/>
        </w:rPr>
        <w:t> </w:t>
      </w:r>
      <w:r>
        <w:rPr>
          <w:sz w:val="16"/>
        </w:rPr>
        <w:t>настоящего</w:t>
      </w:r>
      <w:r>
        <w:rPr>
          <w:spacing w:val="-11"/>
          <w:sz w:val="16"/>
        </w:rPr>
        <w:t> </w:t>
      </w:r>
      <w:r>
        <w:rPr>
          <w:sz w:val="16"/>
        </w:rPr>
        <w:t>договора,</w:t>
      </w:r>
      <w:r>
        <w:rPr>
          <w:spacing w:val="-8"/>
          <w:sz w:val="16"/>
        </w:rPr>
        <w:t> </w:t>
      </w:r>
      <w:r>
        <w:rPr>
          <w:sz w:val="16"/>
        </w:rPr>
        <w:t>который</w:t>
      </w:r>
      <w:r>
        <w:rPr>
          <w:spacing w:val="-10"/>
          <w:sz w:val="16"/>
        </w:rPr>
        <w:t> </w:t>
      </w:r>
      <w:r>
        <w:rPr>
          <w:sz w:val="16"/>
        </w:rPr>
        <w:t>предусматривает</w:t>
      </w:r>
      <w:r>
        <w:rPr>
          <w:spacing w:val="-8"/>
          <w:sz w:val="16"/>
        </w:rPr>
        <w:t> </w:t>
      </w:r>
      <w:r>
        <w:rPr>
          <w:sz w:val="16"/>
        </w:rPr>
        <w:t>подключение</w:t>
      </w:r>
      <w:r>
        <w:rPr>
          <w:spacing w:val="-10"/>
          <w:sz w:val="16"/>
        </w:rPr>
        <w:t> </w:t>
      </w:r>
      <w:r>
        <w:rPr>
          <w:sz w:val="16"/>
        </w:rPr>
        <w:t>(технологическое</w:t>
      </w:r>
      <w:r>
        <w:rPr>
          <w:spacing w:val="-9"/>
          <w:sz w:val="16"/>
        </w:rPr>
        <w:t> </w:t>
      </w:r>
      <w:r>
        <w:rPr>
          <w:sz w:val="16"/>
        </w:rPr>
        <w:t>присоединение)</w:t>
      </w:r>
      <w:r>
        <w:rPr>
          <w:spacing w:val="-40"/>
          <w:sz w:val="16"/>
        </w:rPr>
        <w:t> </w:t>
      </w:r>
      <w:r>
        <w:rPr>
          <w:sz w:val="16"/>
        </w:rPr>
        <w:t>нескольких объектов капитального строительства, мониторинг выполнения технических условий проводится в отношении</w:t>
      </w:r>
      <w:r>
        <w:rPr>
          <w:spacing w:val="1"/>
          <w:sz w:val="16"/>
        </w:rPr>
        <w:t> </w:t>
      </w:r>
      <w:r>
        <w:rPr>
          <w:sz w:val="16"/>
        </w:rPr>
        <w:t>каждого</w:t>
      </w:r>
      <w:r>
        <w:rPr>
          <w:spacing w:val="1"/>
          <w:sz w:val="16"/>
        </w:rPr>
        <w:t> </w:t>
      </w:r>
      <w:r>
        <w:rPr>
          <w:sz w:val="16"/>
        </w:rPr>
        <w:t>объекта</w:t>
      </w:r>
      <w:r>
        <w:rPr>
          <w:spacing w:val="2"/>
          <w:sz w:val="16"/>
        </w:rPr>
        <w:t> </w:t>
      </w:r>
      <w:r>
        <w:rPr>
          <w:sz w:val="16"/>
        </w:rPr>
        <w:t>капитального</w:t>
      </w:r>
      <w:r>
        <w:rPr>
          <w:spacing w:val="-1"/>
          <w:sz w:val="16"/>
        </w:rPr>
        <w:t> </w:t>
      </w:r>
      <w:r>
        <w:rPr>
          <w:sz w:val="16"/>
        </w:rPr>
        <w:t>строительства.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2" w:lineRule="auto" w:before="161" w:after="0"/>
        <w:ind w:left="242" w:right="109" w:firstLine="539"/>
        <w:jc w:val="both"/>
        <w:rPr>
          <w:sz w:val="16"/>
        </w:rPr>
      </w:pPr>
      <w:r>
        <w:rPr>
          <w:sz w:val="16"/>
        </w:rPr>
        <w:t>Мониторинг</w:t>
      </w:r>
      <w:r>
        <w:rPr>
          <w:spacing w:val="1"/>
          <w:sz w:val="16"/>
        </w:rPr>
        <w:t> </w:t>
      </w:r>
      <w:r>
        <w:rPr>
          <w:sz w:val="16"/>
        </w:rPr>
        <w:t>выполнения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мероприятий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присоединению),</w:t>
      </w:r>
      <w:r>
        <w:rPr>
          <w:spacing w:val="1"/>
          <w:sz w:val="16"/>
        </w:rPr>
        <w:t> </w:t>
      </w:r>
      <w:r>
        <w:rPr>
          <w:w w:val="95"/>
          <w:sz w:val="16"/>
        </w:rPr>
        <w:t>указанных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в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технических</w:t>
      </w:r>
      <w:r>
        <w:rPr>
          <w:spacing w:val="19"/>
          <w:w w:val="95"/>
          <w:sz w:val="16"/>
        </w:rPr>
        <w:t> </w:t>
      </w:r>
      <w:r>
        <w:rPr>
          <w:w w:val="95"/>
          <w:sz w:val="16"/>
        </w:rPr>
        <w:t>условиях,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проводится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путем</w:t>
      </w:r>
      <w:r>
        <w:rPr>
          <w:spacing w:val="22"/>
          <w:w w:val="95"/>
          <w:sz w:val="16"/>
        </w:rPr>
        <w:t> </w:t>
      </w:r>
      <w:r>
        <w:rPr>
          <w:w w:val="95"/>
          <w:sz w:val="16"/>
        </w:rPr>
        <w:t>обеспечения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доступа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исполнителя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к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газоиспользующему</w:t>
      </w:r>
      <w:r>
        <w:rPr>
          <w:spacing w:val="18"/>
          <w:w w:val="95"/>
          <w:sz w:val="16"/>
        </w:rPr>
        <w:t> </w:t>
      </w:r>
      <w:r>
        <w:rPr>
          <w:w w:val="95"/>
          <w:sz w:val="16"/>
        </w:rPr>
        <w:t>оборудованию</w:t>
      </w:r>
      <w:r>
        <w:rPr>
          <w:spacing w:val="1"/>
          <w:w w:val="95"/>
          <w:sz w:val="16"/>
        </w:rPr>
        <w:t> </w:t>
      </w:r>
      <w:r>
        <w:rPr>
          <w:sz w:val="16"/>
        </w:rPr>
        <w:t>и (или)</w:t>
      </w:r>
      <w:r>
        <w:rPr>
          <w:spacing w:val="2"/>
          <w:sz w:val="16"/>
        </w:rPr>
        <w:t> </w:t>
      </w:r>
      <w:r>
        <w:rPr>
          <w:sz w:val="16"/>
        </w:rPr>
        <w:t>сети</w:t>
      </w:r>
      <w:r>
        <w:rPr>
          <w:spacing w:val="1"/>
          <w:sz w:val="16"/>
        </w:rPr>
        <w:t> </w:t>
      </w:r>
      <w:r>
        <w:rPr>
          <w:sz w:val="16"/>
        </w:rPr>
        <w:t>газопотребления заявителя.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45" w:val="left" w:leader="none"/>
        </w:tabs>
        <w:spacing w:line="240" w:lineRule="auto" w:before="0" w:after="0"/>
        <w:ind w:left="242" w:right="110" w:firstLine="539"/>
        <w:jc w:val="left"/>
        <w:rPr>
          <w:sz w:val="16"/>
        </w:rPr>
      </w:pPr>
      <w:r>
        <w:rPr>
          <w:sz w:val="16"/>
        </w:rPr>
        <w:t>Порядок</w:t>
      </w:r>
      <w:r>
        <w:rPr>
          <w:spacing w:val="1"/>
          <w:sz w:val="16"/>
        </w:rPr>
        <w:t> </w:t>
      </w:r>
      <w:r>
        <w:rPr>
          <w:sz w:val="16"/>
        </w:rPr>
        <w:t>проведения</w:t>
      </w:r>
      <w:r>
        <w:rPr>
          <w:spacing w:val="1"/>
          <w:sz w:val="16"/>
        </w:rPr>
        <w:t> </w:t>
      </w:r>
      <w:r>
        <w:rPr>
          <w:sz w:val="16"/>
        </w:rPr>
        <w:t>мониторинга</w:t>
      </w:r>
      <w:r>
        <w:rPr>
          <w:spacing w:val="1"/>
          <w:sz w:val="16"/>
        </w:rPr>
        <w:t> </w:t>
      </w:r>
      <w:r>
        <w:rPr>
          <w:sz w:val="16"/>
        </w:rPr>
        <w:t>выполнения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технических</w:t>
      </w:r>
      <w:r>
        <w:rPr>
          <w:spacing w:val="1"/>
          <w:sz w:val="16"/>
        </w:rPr>
        <w:t> </w:t>
      </w:r>
      <w:r>
        <w:rPr>
          <w:sz w:val="16"/>
        </w:rPr>
        <w:t>условий</w:t>
      </w:r>
      <w:r>
        <w:rPr>
          <w:spacing w:val="1"/>
          <w:sz w:val="16"/>
        </w:rPr>
        <w:t> </w:t>
      </w:r>
      <w:r>
        <w:rPr>
          <w:sz w:val="16"/>
        </w:rPr>
        <w:t>включает</w:t>
      </w:r>
      <w:r>
        <w:rPr>
          <w:spacing w:val="1"/>
          <w:sz w:val="16"/>
        </w:rPr>
        <w:t> </w:t>
      </w:r>
      <w:r>
        <w:rPr>
          <w:sz w:val="16"/>
        </w:rPr>
        <w:t>следующие</w:t>
      </w:r>
      <w:r>
        <w:rPr>
          <w:spacing w:val="-40"/>
          <w:sz w:val="16"/>
        </w:rPr>
        <w:t> </w:t>
      </w:r>
      <w:r>
        <w:rPr>
          <w:sz w:val="16"/>
        </w:rPr>
        <w:t>мероприятия: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42" w:right="112" w:firstLine="539"/>
        <w:jc w:val="both"/>
      </w:pPr>
      <w:r>
        <w:rPr/>
        <w:t>а) подача заявителем уведомления о выполнении технических условий с приложением документов в соответствии с</w:t>
      </w:r>
      <w:r>
        <w:rPr>
          <w:spacing w:val="-40"/>
        </w:rPr>
        <w:t> </w:t>
      </w:r>
      <w:hyperlink w:history="true" w:anchor="_bookmark3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26</w:t>
        </w:r>
        <w:r>
          <w:rPr>
            <w:color w:val="0000FF"/>
            <w:spacing w:val="2"/>
          </w:rPr>
          <w:t> </w:t>
        </w:r>
      </w:hyperlink>
      <w:r>
        <w:rPr/>
        <w:t>настоящего</w:t>
      </w:r>
      <w:r>
        <w:rPr>
          <w:spacing w:val="2"/>
        </w:rPr>
        <w:t> </w:t>
      </w:r>
      <w:r>
        <w:rPr/>
        <w:t>договора;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242" w:right="110" w:firstLine="539"/>
        <w:jc w:val="both"/>
      </w:pPr>
      <w:r>
        <w:rPr/>
        <w:t>б) проверка исполнителем документов, поданных заявителем вместе с уведомлением о выполнении технических</w:t>
      </w:r>
      <w:r>
        <w:rPr>
          <w:spacing w:val="1"/>
        </w:rPr>
        <w:t> </w:t>
      </w:r>
      <w:r>
        <w:rPr/>
        <w:t>условий;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42" w:lineRule="auto"/>
        <w:ind w:left="242" w:right="107" w:firstLine="539"/>
        <w:jc w:val="both"/>
      </w:pPr>
      <w:r>
        <w:rPr/>
        <w:t>в) проведение контрольной опрессовки сети газопотребления с подключенным газоиспользующим оборудованием</w:t>
      </w:r>
      <w:r>
        <w:rPr>
          <w:spacing w:val="1"/>
        </w:rPr>
        <w:t> </w:t>
      </w:r>
      <w:r>
        <w:rPr/>
        <w:t>воздухом с избыточным давлением, равным 5 кПа, в течение 5 мин (падение давления воздуха за время проведения</w:t>
      </w:r>
      <w:r>
        <w:rPr>
          <w:spacing w:val="1"/>
        </w:rPr>
        <w:t> </w:t>
      </w:r>
      <w:r>
        <w:rPr/>
        <w:t>опрессовки</w:t>
      </w:r>
      <w:r>
        <w:rPr>
          <w:spacing w:val="-2"/>
        </w:rPr>
        <w:t> </w:t>
      </w:r>
      <w:r>
        <w:rPr/>
        <w:t>не</w:t>
      </w:r>
      <w:r>
        <w:rPr>
          <w:spacing w:val="2"/>
        </w:rPr>
        <w:t> </w:t>
      </w:r>
      <w:r>
        <w:rPr/>
        <w:t>должно</w:t>
      </w:r>
      <w:r>
        <w:rPr>
          <w:spacing w:val="2"/>
        </w:rPr>
        <w:t> </w:t>
      </w:r>
      <w:r>
        <w:rPr/>
        <w:t>превышать</w:t>
      </w:r>
      <w:r>
        <w:rPr>
          <w:spacing w:val="3"/>
        </w:rPr>
        <w:t> </w:t>
      </w:r>
      <w:r>
        <w:rPr/>
        <w:t>200</w:t>
      </w:r>
      <w:r>
        <w:rPr>
          <w:spacing w:val="-1"/>
        </w:rPr>
        <w:t> </w:t>
      </w:r>
      <w:r>
        <w:rPr/>
        <w:t>Па);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4" w:lineRule="auto"/>
        <w:ind w:left="242" w:right="108" w:firstLine="539"/>
        <w:jc w:val="both"/>
      </w:pPr>
      <w:r>
        <w:rPr/>
        <w:t>г)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газоиспользующее оборудование,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вентиляции,</w:t>
      </w:r>
      <w:r>
        <w:rPr>
          <w:spacing w:val="1"/>
        </w:rPr>
        <w:t> </w:t>
      </w:r>
      <w:r>
        <w:rPr/>
        <w:t>обособленных</w:t>
      </w:r>
      <w:r>
        <w:rPr>
          <w:spacing w:val="-2"/>
        </w:rPr>
        <w:t> </w:t>
      </w:r>
      <w:r>
        <w:rPr/>
        <w:t>дымоходов</w:t>
      </w:r>
      <w:r>
        <w:rPr>
          <w:spacing w:val="1"/>
        </w:rPr>
        <w:t> </w:t>
      </w:r>
      <w:r>
        <w:rPr/>
        <w:t>и вентканалов;</w:t>
      </w:r>
    </w:p>
    <w:p>
      <w:pPr>
        <w:pStyle w:val="BodyText"/>
        <w:spacing w:line="244" w:lineRule="auto" w:before="158"/>
        <w:ind w:left="242" w:right="114" w:firstLine="539"/>
        <w:jc w:val="both"/>
      </w:pPr>
      <w:r>
        <w:rPr/>
        <w:t>д) проверка исполнителем сертификатов соответствия и паспортов изготовителя газоиспользующего оборудования,</w:t>
      </w:r>
      <w:r>
        <w:rPr>
          <w:spacing w:val="-40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устройств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материалов;</w:t>
      </w:r>
    </w:p>
    <w:p>
      <w:pPr>
        <w:pStyle w:val="BodyText"/>
        <w:spacing w:line="244" w:lineRule="auto" w:before="159"/>
        <w:ind w:left="242" w:right="103" w:firstLine="539"/>
        <w:jc w:val="both"/>
      </w:pPr>
      <w:r>
        <w:rPr/>
        <w:t>е)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дымоходов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вентканалов,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специализированной организацией;</w:t>
      </w:r>
    </w:p>
    <w:p>
      <w:pPr>
        <w:pStyle w:val="BodyText"/>
        <w:spacing w:line="244" w:lineRule="auto" w:before="158"/>
        <w:ind w:left="242" w:right="111" w:firstLine="539"/>
        <w:jc w:val="both"/>
      </w:pPr>
      <w:r>
        <w:rPr/>
        <w:t>ж)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газа,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 Федерации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техническом регулировании;</w:t>
      </w:r>
    </w:p>
    <w:p>
      <w:pPr>
        <w:pStyle w:val="BodyText"/>
        <w:spacing w:line="244" w:lineRule="auto" w:before="159"/>
        <w:ind w:left="242" w:right="109" w:firstLine="539"/>
        <w:jc w:val="both"/>
      </w:pPr>
      <w:r>
        <w:rPr>
          <w:spacing w:val="-1"/>
        </w:rPr>
        <w:t>з)</w:t>
      </w:r>
      <w:r>
        <w:rPr>
          <w:spacing w:val="-7"/>
        </w:rPr>
        <w:t> </w:t>
      </w:r>
      <w:r>
        <w:rPr>
          <w:spacing w:val="-1"/>
        </w:rPr>
        <w:t>приемка</w:t>
      </w:r>
      <w:r>
        <w:rPr>
          <w:spacing w:val="-5"/>
        </w:rPr>
        <w:t> </w:t>
      </w:r>
      <w:r>
        <w:rPr>
          <w:spacing w:val="-1"/>
        </w:rPr>
        <w:t>исполнителем</w:t>
      </w:r>
      <w:r>
        <w:rPr>
          <w:spacing w:val="-8"/>
        </w:rPr>
        <w:t> </w:t>
      </w:r>
      <w:r>
        <w:rPr>
          <w:spacing w:val="-1"/>
        </w:rPr>
        <w:t>скрытых</w:t>
      </w:r>
      <w:r>
        <w:rPr>
          <w:spacing w:val="-9"/>
        </w:rPr>
        <w:t> </w:t>
      </w:r>
      <w:r>
        <w:rPr>
          <w:spacing w:val="-1"/>
        </w:rPr>
        <w:t>работ</w:t>
      </w:r>
      <w:r>
        <w:rPr>
          <w:spacing w:val="-4"/>
        </w:rPr>
        <w:t> </w:t>
      </w:r>
      <w:r>
        <w:rPr>
          <w:spacing w:val="-1"/>
        </w:rPr>
        <w:t>при</w:t>
      </w:r>
      <w:r>
        <w:rPr>
          <w:spacing w:val="-7"/>
        </w:rPr>
        <w:t> </w:t>
      </w:r>
      <w:r>
        <w:rPr>
          <w:spacing w:val="-1"/>
        </w:rPr>
        <w:t>строительстве</w:t>
      </w:r>
      <w:r>
        <w:rPr>
          <w:spacing w:val="-8"/>
        </w:rPr>
        <w:t> </w:t>
      </w:r>
      <w:r>
        <w:rPr/>
        <w:t>заявителем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газопотребления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необходимости).</w:t>
      </w:r>
    </w:p>
    <w:p>
      <w:pPr>
        <w:spacing w:after="0" w:line="244" w:lineRule="auto"/>
        <w:jc w:val="both"/>
        <w:sectPr>
          <w:pgSz w:w="11910" w:h="16840"/>
          <w:pgMar w:top="1040" w:bottom="280" w:left="1460" w:right="740"/>
        </w:sect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0" w:lineRule="auto" w:before="75" w:after="0"/>
        <w:ind w:left="1139" w:right="0" w:hanging="359"/>
        <w:jc w:val="both"/>
        <w:rPr>
          <w:sz w:val="16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sz w:val="16"/>
        </w:rPr>
        <w:t>Д</w:t>
      </w:r>
      <w:r>
        <w:rPr>
          <w:sz w:val="16"/>
        </w:rPr>
        <w:t>ля</w:t>
      </w:r>
      <w:r>
        <w:rPr>
          <w:spacing w:val="79"/>
          <w:sz w:val="16"/>
        </w:rPr>
        <w:t> </w:t>
      </w:r>
      <w:r>
        <w:rPr>
          <w:sz w:val="16"/>
        </w:rPr>
        <w:t>осуществления</w:t>
      </w:r>
      <w:r>
        <w:rPr>
          <w:spacing w:val="80"/>
          <w:sz w:val="16"/>
        </w:rPr>
        <w:t> </w:t>
      </w:r>
      <w:r>
        <w:rPr>
          <w:sz w:val="16"/>
        </w:rPr>
        <w:t>мониторинга</w:t>
      </w:r>
      <w:r>
        <w:rPr>
          <w:spacing w:val="81"/>
          <w:sz w:val="16"/>
        </w:rPr>
        <w:t> </w:t>
      </w:r>
      <w:r>
        <w:rPr>
          <w:sz w:val="16"/>
        </w:rPr>
        <w:t>выполнения</w:t>
      </w:r>
      <w:r>
        <w:rPr>
          <w:spacing w:val="80"/>
          <w:sz w:val="16"/>
        </w:rPr>
        <w:t> </w:t>
      </w:r>
      <w:r>
        <w:rPr>
          <w:sz w:val="16"/>
        </w:rPr>
        <w:t>заявителем</w:t>
      </w:r>
      <w:r>
        <w:rPr>
          <w:spacing w:val="80"/>
          <w:sz w:val="16"/>
        </w:rPr>
        <w:t> </w:t>
      </w:r>
      <w:r>
        <w:rPr>
          <w:sz w:val="16"/>
        </w:rPr>
        <w:t>технических</w:t>
      </w:r>
      <w:r>
        <w:rPr>
          <w:spacing w:val="78"/>
          <w:sz w:val="16"/>
        </w:rPr>
        <w:t> </w:t>
      </w:r>
      <w:r>
        <w:rPr>
          <w:sz w:val="16"/>
        </w:rPr>
        <w:t>условий</w:t>
      </w:r>
      <w:r>
        <w:rPr>
          <w:spacing w:val="79"/>
          <w:sz w:val="16"/>
        </w:rPr>
        <w:t> </w:t>
      </w:r>
      <w:r>
        <w:rPr>
          <w:sz w:val="16"/>
        </w:rPr>
        <w:t>заявитель</w:t>
      </w:r>
      <w:r>
        <w:rPr>
          <w:spacing w:val="81"/>
          <w:sz w:val="16"/>
        </w:rPr>
        <w:t> </w:t>
      </w:r>
      <w:r>
        <w:rPr>
          <w:sz w:val="16"/>
        </w:rPr>
        <w:t>не</w:t>
      </w:r>
      <w:r>
        <w:rPr>
          <w:spacing w:val="80"/>
          <w:sz w:val="16"/>
        </w:rPr>
        <w:t> </w:t>
      </w:r>
      <w:r>
        <w:rPr>
          <w:sz w:val="16"/>
        </w:rPr>
        <w:t>позднее</w:t>
      </w:r>
    </w:p>
    <w:p>
      <w:pPr>
        <w:pStyle w:val="BodyText"/>
        <w:tabs>
          <w:tab w:pos="1342" w:val="left" w:leader="none"/>
        </w:tabs>
        <w:spacing w:line="244" w:lineRule="auto" w:before="2"/>
        <w:ind w:left="242" w:right="103"/>
        <w:jc w:val="both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 представляет исполнителю уведомление о выполнении технических условий с приложением документов,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10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95</w:t>
        </w:r>
      </w:hyperlink>
      <w:r>
        <w:rPr>
          <w:color w:val="0000FF"/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регламента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газопотребления,</w:t>
      </w:r>
      <w:r>
        <w:rPr>
          <w:spacing w:val="1"/>
        </w:rPr>
        <w:t> </w:t>
      </w:r>
      <w:r>
        <w:rPr/>
        <w:t>утвержденного постановлением Правительства Российской Федерации от</w:t>
      </w:r>
      <w:r>
        <w:rPr>
          <w:spacing w:val="1"/>
        </w:rPr>
        <w:t> </w:t>
      </w:r>
      <w:r>
        <w:rPr/>
        <w:t>29 октября 2010 г.</w:t>
      </w:r>
      <w:r>
        <w:rPr>
          <w:spacing w:val="1"/>
        </w:rPr>
        <w:t> </w:t>
      </w:r>
      <w:r>
        <w:rPr/>
        <w:t>N 870 "Об утверждении</w:t>
      </w:r>
      <w:r>
        <w:rPr>
          <w:spacing w:val="1"/>
        </w:rPr>
        <w:t> </w:t>
      </w:r>
      <w:r>
        <w:rPr/>
        <w:t>технического регламента о безопасности сетей газораспределения и газопотребления" (в случае, если это предусмотрено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регламентом),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сертификатов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газоиспользующее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оборудование подлежит обязательной сертификации) и (или) сопроводительной технической документации (технические</w:t>
      </w:r>
      <w:r>
        <w:rPr>
          <w:spacing w:val="1"/>
        </w:rPr>
        <w:t> </w:t>
      </w:r>
      <w:r>
        <w:rPr/>
        <w:t>паспорта</w:t>
      </w:r>
      <w:r>
        <w:rPr>
          <w:spacing w:val="1"/>
        </w:rPr>
        <w:t> </w:t>
      </w:r>
      <w:r>
        <w:rPr/>
        <w:t>оборудования),</w:t>
      </w:r>
      <w:r>
        <w:rPr>
          <w:spacing w:val="1"/>
        </w:rPr>
        <w:t> </w:t>
      </w:r>
      <w:r>
        <w:rPr/>
        <w:t>содержащей сведения</w:t>
      </w:r>
      <w:r>
        <w:rPr>
          <w:spacing w:val="2"/>
        </w:rPr>
        <w:t> </w:t>
      </w:r>
      <w:r>
        <w:rPr/>
        <w:t>о</w:t>
      </w:r>
      <w:r>
        <w:rPr>
          <w:spacing w:val="-2"/>
        </w:rPr>
        <w:t> </w:t>
      </w:r>
      <w:r>
        <w:rPr/>
        <w:t>сертификации;</w:t>
      </w: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244" w:lineRule="auto" w:before="154" w:after="0"/>
        <w:ind w:left="242" w:right="107" w:firstLine="539"/>
        <w:jc w:val="both"/>
        <w:rPr>
          <w:sz w:val="16"/>
        </w:rPr>
      </w:pP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результатам</w:t>
      </w:r>
      <w:r>
        <w:rPr>
          <w:spacing w:val="1"/>
          <w:sz w:val="16"/>
        </w:rPr>
        <w:t> </w:t>
      </w:r>
      <w:r>
        <w:rPr>
          <w:sz w:val="16"/>
        </w:rPr>
        <w:t>мониторинга</w:t>
      </w:r>
      <w:r>
        <w:rPr>
          <w:spacing w:val="1"/>
          <w:sz w:val="16"/>
        </w:rPr>
        <w:t> </w:t>
      </w:r>
      <w:r>
        <w:rPr>
          <w:sz w:val="16"/>
        </w:rPr>
        <w:t>выполнения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технических</w:t>
      </w:r>
      <w:r>
        <w:rPr>
          <w:spacing w:val="1"/>
          <w:sz w:val="16"/>
        </w:rPr>
        <w:t> </w:t>
      </w:r>
      <w:r>
        <w:rPr>
          <w:sz w:val="16"/>
        </w:rPr>
        <w:t>условий</w:t>
      </w:r>
      <w:r>
        <w:rPr>
          <w:spacing w:val="1"/>
          <w:sz w:val="16"/>
        </w:rPr>
        <w:t> </w:t>
      </w:r>
      <w:r>
        <w:rPr>
          <w:sz w:val="16"/>
        </w:rPr>
        <w:t>исполнитель</w:t>
      </w:r>
      <w:r>
        <w:rPr>
          <w:spacing w:val="1"/>
          <w:sz w:val="16"/>
        </w:rPr>
        <w:t> </w:t>
      </w:r>
      <w:r>
        <w:rPr>
          <w:sz w:val="16"/>
        </w:rPr>
        <w:t>составляет</w:t>
      </w:r>
      <w:r>
        <w:rPr>
          <w:spacing w:val="1"/>
          <w:sz w:val="16"/>
        </w:rPr>
        <w:t> </w:t>
      </w:r>
      <w:r>
        <w:rPr>
          <w:sz w:val="16"/>
        </w:rPr>
        <w:t>акт</w:t>
      </w:r>
      <w:r>
        <w:rPr>
          <w:spacing w:val="1"/>
          <w:sz w:val="16"/>
        </w:rPr>
        <w:t> </w:t>
      </w:r>
      <w:r>
        <w:rPr>
          <w:sz w:val="16"/>
        </w:rPr>
        <w:t>о</w:t>
      </w:r>
      <w:r>
        <w:rPr>
          <w:spacing w:val="1"/>
          <w:sz w:val="16"/>
        </w:rPr>
        <w:t> </w:t>
      </w:r>
      <w:r>
        <w:rPr>
          <w:sz w:val="16"/>
        </w:rPr>
        <w:t>готовности.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44" w:lineRule="auto" w:before="159" w:after="0"/>
        <w:ind w:left="242" w:right="109" w:firstLine="539"/>
        <w:jc w:val="both"/>
        <w:rPr>
          <w:sz w:val="16"/>
        </w:rPr>
      </w:pPr>
      <w:r>
        <w:rPr>
          <w:spacing w:val="-1"/>
          <w:sz w:val="16"/>
        </w:rPr>
        <w:t>Акт</w:t>
      </w:r>
      <w:r>
        <w:rPr>
          <w:spacing w:val="-6"/>
          <w:sz w:val="16"/>
        </w:rPr>
        <w:t> </w:t>
      </w:r>
      <w:r>
        <w:rPr>
          <w:sz w:val="16"/>
        </w:rPr>
        <w:t>о</w:t>
      </w:r>
      <w:r>
        <w:rPr>
          <w:spacing w:val="-9"/>
          <w:sz w:val="16"/>
        </w:rPr>
        <w:t> </w:t>
      </w:r>
      <w:r>
        <w:rPr>
          <w:sz w:val="16"/>
        </w:rPr>
        <w:t>готовности</w:t>
      </w:r>
      <w:r>
        <w:rPr>
          <w:spacing w:val="-9"/>
          <w:sz w:val="16"/>
        </w:rPr>
        <w:t> </w:t>
      </w:r>
      <w:r>
        <w:rPr>
          <w:sz w:val="16"/>
        </w:rPr>
        <w:t>составляется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9"/>
          <w:sz w:val="16"/>
        </w:rPr>
        <w:t> </w:t>
      </w:r>
      <w:r>
        <w:rPr>
          <w:sz w:val="16"/>
        </w:rPr>
        <w:t>подписывается</w:t>
      </w:r>
      <w:r>
        <w:rPr>
          <w:spacing w:val="-9"/>
          <w:sz w:val="16"/>
        </w:rPr>
        <w:t> </w:t>
      </w:r>
      <w:r>
        <w:rPr>
          <w:sz w:val="16"/>
        </w:rPr>
        <w:t>заявителем</w:t>
      </w:r>
      <w:r>
        <w:rPr>
          <w:spacing w:val="-10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исполнителем</w:t>
      </w:r>
      <w:r>
        <w:rPr>
          <w:spacing w:val="-8"/>
          <w:sz w:val="16"/>
        </w:rPr>
        <w:t> </w:t>
      </w:r>
      <w:r>
        <w:rPr>
          <w:sz w:val="16"/>
        </w:rPr>
        <w:t>непосредственно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7"/>
          <w:sz w:val="16"/>
        </w:rPr>
        <w:t> </w:t>
      </w:r>
      <w:r>
        <w:rPr>
          <w:sz w:val="16"/>
        </w:rPr>
        <w:t>день</w:t>
      </w:r>
      <w:r>
        <w:rPr>
          <w:spacing w:val="-8"/>
          <w:sz w:val="16"/>
        </w:rPr>
        <w:t> </w:t>
      </w:r>
      <w:r>
        <w:rPr>
          <w:sz w:val="16"/>
        </w:rPr>
        <w:t>проведения</w:t>
      </w:r>
      <w:r>
        <w:rPr>
          <w:spacing w:val="1"/>
          <w:sz w:val="16"/>
        </w:rPr>
        <w:t> </w:t>
      </w:r>
      <w:r>
        <w:rPr>
          <w:sz w:val="16"/>
        </w:rPr>
        <w:t>осмотра.</w:t>
      </w: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44" w:lineRule="auto" w:before="159" w:after="0"/>
        <w:ind w:left="242" w:right="103" w:firstLine="539"/>
        <w:jc w:val="both"/>
        <w:rPr>
          <w:sz w:val="16"/>
        </w:rPr>
      </w:pPr>
      <w:r>
        <w:rPr>
          <w:sz w:val="16"/>
        </w:rPr>
        <w:t>При невыполнении требований технических условий исполнитель в письменной форме уведомляет об этом</w:t>
      </w:r>
      <w:r>
        <w:rPr>
          <w:spacing w:val="1"/>
          <w:sz w:val="16"/>
        </w:rPr>
        <w:t> </w:t>
      </w:r>
      <w:r>
        <w:rPr>
          <w:sz w:val="16"/>
        </w:rPr>
        <w:t>заявителя.</w:t>
      </w:r>
    </w:p>
    <w:p>
      <w:pPr>
        <w:pStyle w:val="BodyText"/>
        <w:spacing w:line="244" w:lineRule="auto" w:before="158"/>
        <w:ind w:left="242" w:right="104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-8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газопотребления</w:t>
      </w:r>
      <w:r>
        <w:rPr>
          <w:spacing w:val="-7"/>
        </w:rPr>
        <w:t> </w:t>
      </w:r>
      <w:r>
        <w:rPr/>
        <w:t>(в</w:t>
      </w:r>
      <w:r>
        <w:rPr>
          <w:spacing w:val="-10"/>
        </w:rPr>
        <w:t> </w:t>
      </w:r>
      <w:r>
        <w:rPr/>
        <w:t>случае,</w:t>
      </w:r>
      <w:r>
        <w:rPr>
          <w:spacing w:val="-7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разработка</w:t>
      </w:r>
      <w:r>
        <w:rPr>
          <w:spacing w:val="-9"/>
        </w:rPr>
        <w:t> </w:t>
      </w:r>
      <w:r>
        <w:rPr/>
        <w:t>проектной</w:t>
      </w:r>
      <w:r>
        <w:rPr>
          <w:spacing w:val="-9"/>
        </w:rPr>
        <w:t> </w:t>
      </w:r>
      <w:r>
        <w:rPr/>
        <w:t>документации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газопотребления</w:t>
      </w:r>
      <w:r>
        <w:rPr>
          <w:spacing w:val="-7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исполнителю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уведомлением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>
          <w:spacing w:val="-1"/>
        </w:rPr>
        <w:t>замечаний.</w:t>
      </w:r>
      <w:r>
        <w:rPr>
          <w:spacing w:val="-6"/>
        </w:rPr>
        <w:t> </w:t>
      </w:r>
      <w:r>
        <w:rPr>
          <w:spacing w:val="-1"/>
        </w:rPr>
        <w:t>Повторный</w:t>
      </w:r>
      <w:r>
        <w:rPr>
          <w:spacing w:val="-7"/>
        </w:rPr>
        <w:t> </w:t>
      </w:r>
      <w:r>
        <w:rPr>
          <w:spacing w:val="-1"/>
        </w:rPr>
        <w:t>мониторинг</w:t>
      </w:r>
      <w:r>
        <w:rPr>
          <w:spacing w:val="-7"/>
        </w:rPr>
        <w:t> </w:t>
      </w:r>
      <w:r>
        <w:rPr>
          <w:spacing w:val="-1"/>
        </w:rPr>
        <w:t>выполнения</w:t>
      </w:r>
      <w:r>
        <w:rPr>
          <w:spacing w:val="-9"/>
        </w:rPr>
        <w:t> </w:t>
      </w:r>
      <w:r>
        <w:rPr>
          <w:spacing w:val="-1"/>
        </w:rPr>
        <w:t>заявителем</w:t>
      </w:r>
      <w:r>
        <w:rPr>
          <w:spacing w:val="-8"/>
        </w:rPr>
        <w:t> </w:t>
      </w:r>
      <w:r>
        <w:rPr>
          <w:spacing w:val="-1"/>
        </w:rPr>
        <w:t>технических</w:t>
      </w:r>
      <w:r>
        <w:rPr>
          <w:spacing w:val="-9"/>
        </w:rPr>
        <w:t> </w:t>
      </w:r>
      <w:r>
        <w:rPr>
          <w:spacing w:val="-1"/>
        </w:rPr>
        <w:t>условий</w:t>
      </w:r>
      <w:r>
        <w:rPr>
          <w:spacing w:val="-8"/>
        </w:rPr>
        <w:t> </w:t>
      </w:r>
      <w:r>
        <w:rPr>
          <w:spacing w:val="-1"/>
        </w:rPr>
        <w:t>осуществляется</w:t>
      </w:r>
      <w:r>
        <w:rPr>
          <w:spacing w:val="-6"/>
        </w:rPr>
        <w:t> </w:t>
      </w:r>
      <w:r>
        <w:rPr/>
        <w:t>не</w:t>
      </w:r>
      <w:r>
        <w:rPr>
          <w:spacing w:val="-8"/>
        </w:rPr>
        <w:t> </w:t>
      </w:r>
      <w:r>
        <w:rPr/>
        <w:t>позднее</w:t>
      </w:r>
      <w:r>
        <w:rPr>
          <w:spacing w:val="-9"/>
        </w:rPr>
        <w:t> </w:t>
      </w:r>
      <w:r>
        <w:rPr/>
        <w:t>3</w:t>
      </w:r>
      <w:r>
        <w:rPr>
          <w:spacing w:val="-6"/>
        </w:rPr>
        <w:t> </w:t>
      </w:r>
      <w:r>
        <w:rPr/>
        <w:t>рабочих</w:t>
      </w:r>
      <w:r>
        <w:rPr>
          <w:spacing w:val="-9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 получения от него уведомления об устранении замечаний с приложением информации о принятых мерах по их</w:t>
      </w:r>
      <w:r>
        <w:rPr>
          <w:spacing w:val="1"/>
        </w:rPr>
        <w:t> </w:t>
      </w:r>
      <w:r>
        <w:rPr/>
        <w:t>устранению.</w:t>
      </w:r>
    </w:p>
    <w:p>
      <w:pPr>
        <w:pStyle w:val="BodyText"/>
        <w:spacing w:before="157"/>
        <w:ind w:left="781"/>
      </w:pPr>
      <w:r>
        <w:rPr/>
        <w:t>Акт</w:t>
      </w:r>
      <w:r>
        <w:rPr>
          <w:spacing w:val="-5"/>
        </w:rPr>
        <w:t> </w:t>
      </w:r>
      <w:r>
        <w:rPr/>
        <w:t>о</w:t>
      </w:r>
      <w:r>
        <w:rPr>
          <w:spacing w:val="-7"/>
        </w:rPr>
        <w:t> </w:t>
      </w:r>
      <w:r>
        <w:rPr/>
        <w:t>готовности</w:t>
      </w:r>
      <w:r>
        <w:rPr>
          <w:spacing w:val="-8"/>
        </w:rPr>
        <w:t> </w:t>
      </w:r>
      <w:r>
        <w:rPr/>
        <w:t>подписывается</w:t>
      </w:r>
      <w:r>
        <w:rPr>
          <w:spacing w:val="-5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устранения</w:t>
      </w:r>
      <w:r>
        <w:rPr>
          <w:spacing w:val="-7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замечаний,</w:t>
      </w:r>
      <w:r>
        <w:rPr>
          <w:spacing w:val="-4"/>
        </w:rPr>
        <w:t> </w:t>
      </w:r>
      <w:r>
        <w:rPr/>
        <w:t>направленных</w:t>
      </w:r>
      <w:r>
        <w:rPr>
          <w:spacing w:val="-7"/>
        </w:rPr>
        <w:t> </w:t>
      </w:r>
      <w:r>
        <w:rPr/>
        <w:t>исполнителем.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1777" w:val="left" w:leader="none"/>
        </w:tabs>
        <w:spacing w:line="244" w:lineRule="auto"/>
        <w:ind w:left="242" w:right="106" w:firstLine="539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газопотребления</w:t>
      </w:r>
      <w:r>
        <w:rPr>
          <w:spacing w:val="1"/>
        </w:rPr>
        <w:t> </w:t>
      </w:r>
      <w:r>
        <w:rPr/>
        <w:t>(представляется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 Федерации) на соответствие выданным техническим условиям получены замечания, необходимо устранить их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rFonts w:ascii="Times New Roman" w:hAnsi="Times New Roman"/>
          <w:u w:val="single"/>
        </w:rPr>
        <w:tab/>
      </w:r>
      <w:r>
        <w:rPr/>
        <w:t>дней 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получения</w:t>
      </w:r>
      <w:r>
        <w:rPr>
          <w:spacing w:val="2"/>
        </w:rPr>
        <w:t> </w:t>
      </w:r>
      <w:r>
        <w:rPr/>
        <w:t>замечаний.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2" w:lineRule="auto" w:before="156" w:after="0"/>
        <w:ind w:left="242" w:right="109" w:firstLine="539"/>
        <w:jc w:val="both"/>
        <w:rPr>
          <w:sz w:val="16"/>
        </w:rPr>
      </w:pPr>
      <w:r>
        <w:rPr>
          <w:sz w:val="16"/>
        </w:rPr>
        <w:t>При наличии у исполнителя замечаний к выполнению возложенных на заявителя мероприятий по 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 присоединению) такие замечания должны быть направлены заявителю любым способом (почтовое</w:t>
      </w:r>
      <w:r>
        <w:rPr>
          <w:spacing w:val="1"/>
          <w:sz w:val="16"/>
        </w:rPr>
        <w:t> </w:t>
      </w:r>
      <w:r>
        <w:rPr>
          <w:sz w:val="16"/>
        </w:rPr>
        <w:t>отправление,</w:t>
      </w:r>
      <w:r>
        <w:rPr>
          <w:spacing w:val="-5"/>
          <w:sz w:val="16"/>
        </w:rPr>
        <w:t> </w:t>
      </w:r>
      <w:r>
        <w:rPr>
          <w:sz w:val="16"/>
        </w:rPr>
        <w:t>электронное</w:t>
      </w:r>
      <w:r>
        <w:rPr>
          <w:spacing w:val="-6"/>
          <w:sz w:val="16"/>
        </w:rPr>
        <w:t> </w:t>
      </w:r>
      <w:r>
        <w:rPr>
          <w:sz w:val="16"/>
        </w:rPr>
        <w:t>сообщение</w:t>
      </w:r>
      <w:r>
        <w:rPr>
          <w:spacing w:val="-4"/>
          <w:sz w:val="16"/>
        </w:rPr>
        <w:t> </w:t>
      </w:r>
      <w:r>
        <w:rPr>
          <w:sz w:val="16"/>
        </w:rPr>
        <w:t>по</w:t>
      </w:r>
      <w:r>
        <w:rPr>
          <w:spacing w:val="-4"/>
          <w:sz w:val="16"/>
        </w:rPr>
        <w:t> </w:t>
      </w:r>
      <w:r>
        <w:rPr>
          <w:sz w:val="16"/>
        </w:rPr>
        <w:t>адресу</w:t>
      </w:r>
      <w:r>
        <w:rPr>
          <w:spacing w:val="-4"/>
          <w:sz w:val="16"/>
        </w:rPr>
        <w:t> </w:t>
      </w:r>
      <w:r>
        <w:rPr>
          <w:sz w:val="16"/>
        </w:rPr>
        <w:t>электронной</w:t>
      </w:r>
      <w:r>
        <w:rPr>
          <w:spacing w:val="-5"/>
          <w:sz w:val="16"/>
        </w:rPr>
        <w:t> </w:t>
      </w:r>
      <w:r>
        <w:rPr>
          <w:sz w:val="16"/>
        </w:rPr>
        <w:t>почты</w:t>
      </w:r>
      <w:r>
        <w:rPr>
          <w:spacing w:val="-6"/>
          <w:sz w:val="16"/>
        </w:rPr>
        <w:t> </w:t>
      </w:r>
      <w:r>
        <w:rPr>
          <w:sz w:val="16"/>
        </w:rPr>
        <w:t>заявителя</w:t>
      </w:r>
      <w:r>
        <w:rPr>
          <w:spacing w:val="-6"/>
          <w:sz w:val="16"/>
        </w:rPr>
        <w:t> </w:t>
      </w:r>
      <w:r>
        <w:rPr>
          <w:sz w:val="16"/>
        </w:rPr>
        <w:t>(при</w:t>
      </w:r>
      <w:r>
        <w:rPr>
          <w:spacing w:val="-5"/>
          <w:sz w:val="16"/>
        </w:rPr>
        <w:t> </w:t>
      </w:r>
      <w:r>
        <w:rPr>
          <w:sz w:val="16"/>
        </w:rPr>
        <w:t>наличии),</w:t>
      </w:r>
      <w:r>
        <w:rPr>
          <w:spacing w:val="-3"/>
          <w:sz w:val="16"/>
        </w:rPr>
        <w:t> </w:t>
      </w:r>
      <w:r>
        <w:rPr>
          <w:sz w:val="16"/>
        </w:rPr>
        <w:t>личный</w:t>
      </w:r>
      <w:r>
        <w:rPr>
          <w:spacing w:val="-5"/>
          <w:sz w:val="16"/>
        </w:rPr>
        <w:t> </w:t>
      </w:r>
      <w:r>
        <w:rPr>
          <w:sz w:val="16"/>
        </w:rPr>
        <w:t>кабинет</w:t>
      </w:r>
      <w:r>
        <w:rPr>
          <w:spacing w:val="-3"/>
          <w:sz w:val="16"/>
        </w:rPr>
        <w:t> </w:t>
      </w:r>
      <w:r>
        <w:rPr>
          <w:sz w:val="16"/>
        </w:rPr>
        <w:t>заявителя).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2" w:lineRule="auto" w:before="0" w:after="0"/>
        <w:ind w:left="242" w:right="105" w:firstLine="539"/>
        <w:jc w:val="both"/>
        <w:rPr>
          <w:sz w:val="16"/>
        </w:rPr>
      </w:pPr>
      <w:r>
        <w:rPr>
          <w:sz w:val="16"/>
        </w:rPr>
        <w:t>Срок проведения исполнителем мероприятий по мониторингу выполнения заявителем технических условий не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должен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превышать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3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рабочих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дней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со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дня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получения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исполнителем</w:t>
      </w:r>
      <w:r>
        <w:rPr>
          <w:spacing w:val="-7"/>
          <w:sz w:val="16"/>
        </w:rPr>
        <w:t> </w:t>
      </w:r>
      <w:r>
        <w:rPr>
          <w:sz w:val="16"/>
        </w:rPr>
        <w:t>уведомления</w:t>
      </w:r>
      <w:r>
        <w:rPr>
          <w:spacing w:val="-6"/>
          <w:sz w:val="16"/>
        </w:rPr>
        <w:t> </w:t>
      </w:r>
      <w:r>
        <w:rPr>
          <w:sz w:val="16"/>
        </w:rPr>
        <w:t>от</w:t>
      </w:r>
      <w:r>
        <w:rPr>
          <w:spacing w:val="-8"/>
          <w:sz w:val="16"/>
        </w:rPr>
        <w:t> </w:t>
      </w:r>
      <w:r>
        <w:rPr>
          <w:sz w:val="16"/>
        </w:rPr>
        <w:t>заявителя</w:t>
      </w:r>
      <w:r>
        <w:rPr>
          <w:spacing w:val="-9"/>
          <w:sz w:val="16"/>
        </w:rPr>
        <w:t> </w:t>
      </w:r>
      <w:r>
        <w:rPr>
          <w:sz w:val="16"/>
        </w:rPr>
        <w:t>о</w:t>
      </w:r>
      <w:r>
        <w:rPr>
          <w:spacing w:val="-10"/>
          <w:sz w:val="16"/>
        </w:rPr>
        <w:t> </w:t>
      </w:r>
      <w:r>
        <w:rPr>
          <w:sz w:val="16"/>
        </w:rPr>
        <w:t>выполнении</w:t>
      </w:r>
      <w:r>
        <w:rPr>
          <w:spacing w:val="-7"/>
          <w:sz w:val="16"/>
        </w:rPr>
        <w:t> </w:t>
      </w:r>
      <w:r>
        <w:rPr>
          <w:sz w:val="16"/>
        </w:rPr>
        <w:t>им</w:t>
      </w:r>
      <w:r>
        <w:rPr>
          <w:spacing w:val="-7"/>
          <w:sz w:val="16"/>
        </w:rPr>
        <w:t> </w:t>
      </w:r>
      <w:r>
        <w:rPr>
          <w:sz w:val="16"/>
        </w:rPr>
        <w:t>технических</w:t>
      </w:r>
      <w:r>
        <w:rPr>
          <w:spacing w:val="1"/>
          <w:sz w:val="16"/>
        </w:rPr>
        <w:t> </w:t>
      </w:r>
      <w:r>
        <w:rPr>
          <w:sz w:val="16"/>
        </w:rPr>
        <w:t>условий либо</w:t>
      </w:r>
      <w:r>
        <w:rPr>
          <w:spacing w:val="2"/>
          <w:sz w:val="16"/>
        </w:rPr>
        <w:t> </w:t>
      </w:r>
      <w:r>
        <w:rPr>
          <w:sz w:val="16"/>
        </w:rPr>
        <w:t>уведомления</w:t>
      </w:r>
      <w:r>
        <w:rPr>
          <w:spacing w:val="2"/>
          <w:sz w:val="16"/>
        </w:rPr>
        <w:t> </w:t>
      </w:r>
      <w:r>
        <w:rPr>
          <w:sz w:val="16"/>
        </w:rPr>
        <w:t>об</w:t>
      </w:r>
      <w:r>
        <w:rPr>
          <w:spacing w:val="1"/>
          <w:sz w:val="16"/>
        </w:rPr>
        <w:t> </w:t>
      </w:r>
      <w:r>
        <w:rPr>
          <w:sz w:val="16"/>
        </w:rPr>
        <w:t>устранении</w:t>
      </w:r>
      <w:r>
        <w:rPr>
          <w:spacing w:val="-1"/>
          <w:sz w:val="16"/>
        </w:rPr>
        <w:t> </w:t>
      </w:r>
      <w:r>
        <w:rPr>
          <w:sz w:val="16"/>
        </w:rPr>
        <w:t>замечаний.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2991" w:val="left" w:leader="none"/>
        </w:tabs>
        <w:spacing w:line="244" w:lineRule="auto" w:before="0" w:after="0"/>
        <w:ind w:left="2688" w:right="2556" w:firstLine="60"/>
        <w:jc w:val="left"/>
        <w:rPr>
          <w:sz w:val="16"/>
        </w:rPr>
      </w:pPr>
      <w:r>
        <w:rPr>
          <w:sz w:val="16"/>
        </w:rPr>
        <w:t>Разграничение имущественной принадлежности сетей</w:t>
      </w:r>
      <w:r>
        <w:rPr>
          <w:spacing w:val="-40"/>
          <w:sz w:val="16"/>
        </w:rPr>
        <w:t> </w:t>
      </w:r>
      <w:r>
        <w:rPr>
          <w:spacing w:val="-1"/>
          <w:sz w:val="16"/>
        </w:rPr>
        <w:t>газораспределения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8"/>
          <w:sz w:val="16"/>
        </w:rPr>
        <w:t> </w:t>
      </w:r>
      <w:r>
        <w:rPr>
          <w:sz w:val="16"/>
        </w:rPr>
        <w:t>газопотребления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8"/>
          <w:sz w:val="16"/>
        </w:rPr>
        <w:t> </w:t>
      </w:r>
      <w:r>
        <w:rPr>
          <w:sz w:val="16"/>
        </w:rPr>
        <w:t>эксплуатационной</w:t>
      </w:r>
    </w:p>
    <w:p>
      <w:pPr>
        <w:pStyle w:val="BodyText"/>
        <w:spacing w:before="1"/>
        <w:ind w:left="4020"/>
      </w:pPr>
      <w:r>
        <w:rPr/>
        <w:t>ответственности</w:t>
      </w:r>
      <w:r>
        <w:rPr>
          <w:spacing w:val="-6"/>
        </w:rPr>
        <w:t> </w:t>
      </w:r>
      <w:r>
        <w:rPr/>
        <w:t>сторон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2" w:lineRule="auto" w:before="0" w:after="0"/>
        <w:ind w:left="242" w:right="109" w:firstLine="539"/>
        <w:jc w:val="both"/>
        <w:rPr>
          <w:sz w:val="16"/>
        </w:rPr>
      </w:pPr>
      <w:r>
        <w:rPr>
          <w:sz w:val="16"/>
        </w:rPr>
        <w:t>Граница разграничения имущественной принадлежности сетей газораспределения и газопотребления, а также</w:t>
      </w:r>
      <w:r>
        <w:rPr>
          <w:spacing w:val="1"/>
          <w:sz w:val="16"/>
        </w:rPr>
        <w:t> </w:t>
      </w:r>
      <w:r>
        <w:rPr>
          <w:sz w:val="16"/>
        </w:rPr>
        <w:t>граница эксплуатационной ответственности сторон по сетям газораспределения и газопотребления указываются в акте о</w:t>
      </w:r>
      <w:r>
        <w:rPr>
          <w:spacing w:val="1"/>
          <w:sz w:val="16"/>
        </w:rPr>
        <w:t> </w:t>
      </w:r>
      <w:r>
        <w:rPr>
          <w:sz w:val="16"/>
        </w:rPr>
        <w:t>подключении (технологическом</w:t>
      </w:r>
      <w:r>
        <w:rPr>
          <w:spacing w:val="2"/>
          <w:sz w:val="16"/>
        </w:rPr>
        <w:t> </w:t>
      </w:r>
      <w:r>
        <w:rPr>
          <w:sz w:val="16"/>
        </w:rPr>
        <w:t>присоединении).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3389" w:val="left" w:leader="none"/>
        </w:tabs>
        <w:spacing w:line="240" w:lineRule="auto" w:before="0" w:after="0"/>
        <w:ind w:left="3388" w:right="0" w:hanging="286"/>
        <w:jc w:val="left"/>
        <w:rPr>
          <w:sz w:val="16"/>
        </w:rPr>
      </w:pPr>
      <w:r>
        <w:rPr>
          <w:sz w:val="16"/>
        </w:rPr>
        <w:t>Условия</w:t>
      </w:r>
      <w:r>
        <w:rPr>
          <w:spacing w:val="-6"/>
          <w:sz w:val="16"/>
        </w:rPr>
        <w:t> </w:t>
      </w:r>
      <w:r>
        <w:rPr>
          <w:sz w:val="16"/>
        </w:rPr>
        <w:t>изменения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расторжения</w:t>
      </w:r>
      <w:r>
        <w:rPr>
          <w:spacing w:val="-5"/>
          <w:sz w:val="16"/>
        </w:rPr>
        <w:t> </w:t>
      </w:r>
      <w:r>
        <w:rPr>
          <w:sz w:val="16"/>
        </w:rPr>
        <w:t>договора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4" w:lineRule="auto" w:before="0" w:after="0"/>
        <w:ind w:left="242" w:right="110" w:firstLine="539"/>
        <w:jc w:val="both"/>
        <w:rPr>
          <w:sz w:val="16"/>
        </w:rPr>
      </w:pPr>
      <w:r>
        <w:rPr>
          <w:sz w:val="16"/>
        </w:rPr>
        <w:t>Заявитель</w:t>
      </w:r>
      <w:r>
        <w:rPr>
          <w:spacing w:val="1"/>
          <w:sz w:val="16"/>
        </w:rPr>
        <w:t> </w:t>
      </w:r>
      <w:r>
        <w:rPr>
          <w:sz w:val="16"/>
        </w:rPr>
        <w:t>вправе</w:t>
      </w:r>
      <w:r>
        <w:rPr>
          <w:spacing w:val="1"/>
          <w:sz w:val="16"/>
        </w:rPr>
        <w:t> </w:t>
      </w:r>
      <w:r>
        <w:rPr>
          <w:sz w:val="16"/>
        </w:rPr>
        <w:t>при</w:t>
      </w:r>
      <w:r>
        <w:rPr>
          <w:spacing w:val="1"/>
          <w:sz w:val="16"/>
        </w:rPr>
        <w:t> </w:t>
      </w:r>
      <w:r>
        <w:rPr>
          <w:sz w:val="16"/>
        </w:rPr>
        <w:t>нарушении</w:t>
      </w:r>
      <w:r>
        <w:rPr>
          <w:spacing w:val="1"/>
          <w:sz w:val="16"/>
        </w:rPr>
        <w:t> </w:t>
      </w:r>
      <w:r>
        <w:rPr>
          <w:sz w:val="16"/>
        </w:rPr>
        <w:t>исполнителем</w:t>
      </w:r>
      <w:r>
        <w:rPr>
          <w:spacing w:val="1"/>
          <w:sz w:val="16"/>
        </w:rPr>
        <w:t> </w:t>
      </w:r>
      <w:r>
        <w:rPr>
          <w:sz w:val="16"/>
        </w:rPr>
        <w:t>указанных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настоящем</w:t>
      </w:r>
      <w:r>
        <w:rPr>
          <w:spacing w:val="1"/>
          <w:sz w:val="16"/>
        </w:rPr>
        <w:t> </w:t>
      </w:r>
      <w:r>
        <w:rPr>
          <w:sz w:val="16"/>
        </w:rPr>
        <w:t>договоре</w:t>
      </w:r>
      <w:r>
        <w:rPr>
          <w:spacing w:val="1"/>
          <w:sz w:val="16"/>
        </w:rPr>
        <w:t> </w:t>
      </w:r>
      <w:r>
        <w:rPr>
          <w:sz w:val="16"/>
        </w:rPr>
        <w:t>сроков</w:t>
      </w:r>
      <w:r>
        <w:rPr>
          <w:spacing w:val="1"/>
          <w:sz w:val="16"/>
        </w:rPr>
        <w:t> </w:t>
      </w:r>
      <w:r>
        <w:rPr>
          <w:sz w:val="16"/>
        </w:rPr>
        <w:t>подключения</w:t>
      </w:r>
      <w:r>
        <w:rPr>
          <w:spacing w:val="1"/>
          <w:sz w:val="16"/>
        </w:rPr>
        <w:t> </w:t>
      </w:r>
      <w:r>
        <w:rPr>
          <w:sz w:val="16"/>
        </w:rPr>
        <w:t>(технологического</w:t>
      </w:r>
      <w:r>
        <w:rPr>
          <w:spacing w:val="-2"/>
          <w:sz w:val="16"/>
        </w:rPr>
        <w:t> </w:t>
      </w:r>
      <w:r>
        <w:rPr>
          <w:sz w:val="16"/>
        </w:rPr>
        <w:t>присоединения)</w:t>
      </w:r>
      <w:r>
        <w:rPr>
          <w:spacing w:val="-1"/>
          <w:sz w:val="16"/>
        </w:rPr>
        <w:t> </w:t>
      </w:r>
      <w:r>
        <w:rPr>
          <w:sz w:val="16"/>
        </w:rPr>
        <w:t>в одностороннем</w:t>
      </w:r>
      <w:r>
        <w:rPr>
          <w:spacing w:val="-3"/>
          <w:sz w:val="16"/>
        </w:rPr>
        <w:t> </w:t>
      </w:r>
      <w:r>
        <w:rPr>
          <w:sz w:val="16"/>
        </w:rPr>
        <w:t>порядке</w:t>
      </w:r>
      <w:r>
        <w:rPr>
          <w:spacing w:val="-1"/>
          <w:sz w:val="16"/>
        </w:rPr>
        <w:t> </w:t>
      </w:r>
      <w:r>
        <w:rPr>
          <w:sz w:val="16"/>
        </w:rPr>
        <w:t>отказаться</w:t>
      </w:r>
      <w:r>
        <w:rPr>
          <w:spacing w:val="-4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исполнения</w:t>
      </w:r>
      <w:r>
        <w:rPr>
          <w:spacing w:val="-3"/>
          <w:sz w:val="16"/>
        </w:rPr>
        <w:t> </w:t>
      </w:r>
      <w:r>
        <w:rPr>
          <w:sz w:val="16"/>
        </w:rPr>
        <w:t>настоящего</w:t>
      </w:r>
      <w:r>
        <w:rPr>
          <w:spacing w:val="-1"/>
          <w:sz w:val="16"/>
        </w:rPr>
        <w:t> </w:t>
      </w:r>
      <w:r>
        <w:rPr>
          <w:sz w:val="16"/>
        </w:rPr>
        <w:t>договора.</w:t>
      </w: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4" w:lineRule="auto" w:before="159" w:after="0"/>
        <w:ind w:left="242" w:right="105" w:firstLine="539"/>
        <w:jc w:val="both"/>
        <w:rPr>
          <w:sz w:val="16"/>
        </w:rPr>
      </w:pPr>
      <w:r>
        <w:rPr>
          <w:sz w:val="16"/>
        </w:rPr>
        <w:t>Исполнитель</w:t>
      </w:r>
      <w:r>
        <w:rPr>
          <w:spacing w:val="1"/>
          <w:sz w:val="16"/>
        </w:rPr>
        <w:t> </w:t>
      </w:r>
      <w:r>
        <w:rPr>
          <w:sz w:val="16"/>
        </w:rPr>
        <w:t>вправе</w:t>
      </w:r>
      <w:r>
        <w:rPr>
          <w:spacing w:val="1"/>
          <w:sz w:val="16"/>
        </w:rPr>
        <w:t> </w:t>
      </w:r>
      <w:r>
        <w:rPr>
          <w:sz w:val="16"/>
        </w:rPr>
        <w:t>при</w:t>
      </w:r>
      <w:r>
        <w:rPr>
          <w:spacing w:val="1"/>
          <w:sz w:val="16"/>
        </w:rPr>
        <w:t> </w:t>
      </w:r>
      <w:r>
        <w:rPr>
          <w:sz w:val="16"/>
        </w:rPr>
        <w:t>нарушении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срока</w:t>
      </w:r>
      <w:r>
        <w:rPr>
          <w:spacing w:val="1"/>
          <w:sz w:val="16"/>
        </w:rPr>
        <w:t> </w:t>
      </w:r>
      <w:r>
        <w:rPr>
          <w:sz w:val="16"/>
        </w:rPr>
        <w:t>осуществления</w:t>
      </w:r>
      <w:r>
        <w:rPr>
          <w:spacing w:val="1"/>
          <w:sz w:val="16"/>
        </w:rPr>
        <w:t> </w:t>
      </w:r>
      <w:r>
        <w:rPr>
          <w:sz w:val="16"/>
        </w:rPr>
        <w:t>мероприятий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 присоединению) на 6 и более месяцев при условии, что исполнителем выполнены мероприятия по</w:t>
      </w:r>
      <w:r>
        <w:rPr>
          <w:spacing w:val="1"/>
          <w:sz w:val="16"/>
        </w:rPr>
        <w:t> </w:t>
      </w:r>
      <w:r>
        <w:rPr>
          <w:sz w:val="16"/>
        </w:rPr>
        <w:t>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присоединению),</w:t>
      </w:r>
      <w:r>
        <w:rPr>
          <w:spacing w:val="1"/>
          <w:sz w:val="16"/>
        </w:rPr>
        <w:t> </w:t>
      </w:r>
      <w:r>
        <w:rPr>
          <w:sz w:val="16"/>
        </w:rPr>
        <w:t>за</w:t>
      </w:r>
      <w:r>
        <w:rPr>
          <w:spacing w:val="1"/>
          <w:sz w:val="16"/>
        </w:rPr>
        <w:t> </w:t>
      </w:r>
      <w:r>
        <w:rPr>
          <w:sz w:val="16"/>
        </w:rPr>
        <w:t>исключением</w:t>
      </w:r>
      <w:r>
        <w:rPr>
          <w:spacing w:val="1"/>
          <w:sz w:val="16"/>
        </w:rPr>
        <w:t> </w:t>
      </w:r>
      <w:r>
        <w:rPr>
          <w:sz w:val="16"/>
        </w:rPr>
        <w:t>мероприятий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мониторингу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фактическому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присоединению, в</w:t>
      </w:r>
      <w:r>
        <w:rPr>
          <w:spacing w:val="2"/>
          <w:sz w:val="16"/>
        </w:rPr>
        <w:t> </w:t>
      </w:r>
      <w:r>
        <w:rPr>
          <w:sz w:val="16"/>
        </w:rPr>
        <w:t>одностороннем</w:t>
      </w:r>
      <w:r>
        <w:rPr>
          <w:spacing w:val="1"/>
          <w:sz w:val="16"/>
        </w:rPr>
        <w:t> </w:t>
      </w:r>
      <w:r>
        <w:rPr>
          <w:sz w:val="16"/>
        </w:rPr>
        <w:t>порядке</w:t>
      </w:r>
      <w:r>
        <w:rPr>
          <w:spacing w:val="2"/>
          <w:sz w:val="16"/>
        </w:rPr>
        <w:t> </w:t>
      </w:r>
      <w:r>
        <w:rPr>
          <w:sz w:val="16"/>
        </w:rPr>
        <w:t>расторгнуть</w:t>
      </w:r>
      <w:r>
        <w:rPr>
          <w:spacing w:val="2"/>
          <w:sz w:val="16"/>
        </w:rPr>
        <w:t> </w:t>
      </w:r>
      <w:r>
        <w:rPr>
          <w:sz w:val="16"/>
        </w:rPr>
        <w:t>настоящий договор.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158" w:after="0"/>
        <w:ind w:left="242" w:right="108" w:firstLine="539"/>
        <w:jc w:val="both"/>
        <w:rPr>
          <w:sz w:val="16"/>
        </w:rPr>
      </w:pPr>
      <w:r>
        <w:rPr>
          <w:sz w:val="16"/>
        </w:rPr>
        <w:t>Любые</w:t>
      </w:r>
      <w:r>
        <w:rPr>
          <w:spacing w:val="1"/>
          <w:sz w:val="16"/>
        </w:rPr>
        <w:t> </w:t>
      </w:r>
      <w:r>
        <w:rPr>
          <w:sz w:val="16"/>
        </w:rPr>
        <w:t>изменения,</w:t>
      </w:r>
      <w:r>
        <w:rPr>
          <w:spacing w:val="1"/>
          <w:sz w:val="16"/>
        </w:rPr>
        <w:t> </w:t>
      </w:r>
      <w:r>
        <w:rPr>
          <w:sz w:val="16"/>
        </w:rPr>
        <w:t>вносимые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настоящий</w:t>
      </w:r>
      <w:r>
        <w:rPr>
          <w:spacing w:val="1"/>
          <w:sz w:val="16"/>
        </w:rPr>
        <w:t> </w:t>
      </w:r>
      <w:r>
        <w:rPr>
          <w:sz w:val="16"/>
        </w:rPr>
        <w:t>договор,</w:t>
      </w:r>
      <w:r>
        <w:rPr>
          <w:spacing w:val="1"/>
          <w:sz w:val="16"/>
        </w:rPr>
        <w:t> </w:t>
      </w:r>
      <w:r>
        <w:rPr>
          <w:sz w:val="16"/>
        </w:rPr>
        <w:t>действительны</w:t>
      </w:r>
      <w:r>
        <w:rPr>
          <w:spacing w:val="1"/>
          <w:sz w:val="16"/>
        </w:rPr>
        <w:t> </w:t>
      </w:r>
      <w:r>
        <w:rPr>
          <w:sz w:val="16"/>
        </w:rPr>
        <w:t>лишь</w:t>
      </w:r>
      <w:r>
        <w:rPr>
          <w:spacing w:val="1"/>
          <w:sz w:val="16"/>
        </w:rPr>
        <w:t> </w:t>
      </w:r>
      <w:r>
        <w:rPr>
          <w:sz w:val="16"/>
        </w:rPr>
        <w:t>при</w:t>
      </w:r>
      <w:r>
        <w:rPr>
          <w:spacing w:val="1"/>
          <w:sz w:val="16"/>
        </w:rPr>
        <w:t> </w:t>
      </w:r>
      <w:r>
        <w:rPr>
          <w:sz w:val="16"/>
        </w:rPr>
        <w:t>условии</w:t>
      </w:r>
      <w:r>
        <w:rPr>
          <w:spacing w:val="1"/>
          <w:sz w:val="16"/>
        </w:rPr>
        <w:t> </w:t>
      </w:r>
      <w:r>
        <w:rPr>
          <w:sz w:val="16"/>
        </w:rPr>
        <w:t>их</w:t>
      </w:r>
      <w:r>
        <w:rPr>
          <w:spacing w:val="1"/>
          <w:sz w:val="16"/>
        </w:rPr>
        <w:t> </w:t>
      </w:r>
      <w:r>
        <w:rPr>
          <w:sz w:val="16"/>
        </w:rPr>
        <w:t>оформления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письменной</w:t>
      </w:r>
      <w:r>
        <w:rPr>
          <w:spacing w:val="-8"/>
          <w:sz w:val="16"/>
        </w:rPr>
        <w:t> </w:t>
      </w:r>
      <w:r>
        <w:rPr>
          <w:sz w:val="16"/>
        </w:rPr>
        <w:t>форме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8"/>
          <w:sz w:val="16"/>
        </w:rPr>
        <w:t> </w:t>
      </w:r>
      <w:r>
        <w:rPr>
          <w:sz w:val="16"/>
        </w:rPr>
        <w:t>виде</w:t>
      </w:r>
      <w:r>
        <w:rPr>
          <w:spacing w:val="-7"/>
          <w:sz w:val="16"/>
        </w:rPr>
        <w:t> </w:t>
      </w:r>
      <w:r>
        <w:rPr>
          <w:sz w:val="16"/>
        </w:rPr>
        <w:t>дополнительного</w:t>
      </w:r>
      <w:r>
        <w:rPr>
          <w:spacing w:val="-7"/>
          <w:sz w:val="16"/>
        </w:rPr>
        <w:t> </w:t>
      </w:r>
      <w:r>
        <w:rPr>
          <w:sz w:val="16"/>
        </w:rPr>
        <w:t>соглашения</w:t>
      </w:r>
      <w:r>
        <w:rPr>
          <w:spacing w:val="-7"/>
          <w:sz w:val="16"/>
        </w:rPr>
        <w:t> </w:t>
      </w:r>
      <w:r>
        <w:rPr>
          <w:sz w:val="16"/>
        </w:rPr>
        <w:t>к</w:t>
      </w:r>
      <w:r>
        <w:rPr>
          <w:spacing w:val="-7"/>
          <w:sz w:val="16"/>
        </w:rPr>
        <w:t> </w:t>
      </w:r>
      <w:r>
        <w:rPr>
          <w:sz w:val="16"/>
        </w:rPr>
        <w:t>настоящему</w:t>
      </w:r>
      <w:r>
        <w:rPr>
          <w:spacing w:val="-7"/>
          <w:sz w:val="16"/>
        </w:rPr>
        <w:t> </w:t>
      </w:r>
      <w:r>
        <w:rPr>
          <w:sz w:val="16"/>
        </w:rPr>
        <w:t>договору,</w:t>
      </w:r>
      <w:r>
        <w:rPr>
          <w:spacing w:val="-6"/>
          <w:sz w:val="16"/>
        </w:rPr>
        <w:t> </w:t>
      </w:r>
      <w:r>
        <w:rPr>
          <w:sz w:val="16"/>
        </w:rPr>
        <w:t>подписанного</w:t>
      </w:r>
      <w:r>
        <w:rPr>
          <w:spacing w:val="-7"/>
          <w:sz w:val="16"/>
        </w:rPr>
        <w:t> </w:t>
      </w:r>
      <w:r>
        <w:rPr>
          <w:sz w:val="16"/>
        </w:rPr>
        <w:t>сторонами,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8"/>
          <w:sz w:val="16"/>
        </w:rPr>
        <w:t> </w:t>
      </w:r>
      <w:r>
        <w:rPr>
          <w:sz w:val="16"/>
        </w:rPr>
        <w:t>составляют</w:t>
      </w:r>
      <w:r>
        <w:rPr>
          <w:spacing w:val="-6"/>
          <w:sz w:val="16"/>
        </w:rPr>
        <w:t> </w:t>
      </w:r>
      <w:r>
        <w:rPr>
          <w:sz w:val="16"/>
        </w:rPr>
        <w:t>его</w:t>
      </w:r>
      <w:r>
        <w:rPr>
          <w:spacing w:val="1"/>
          <w:sz w:val="16"/>
        </w:rPr>
        <w:t> </w:t>
      </w:r>
      <w:r>
        <w:rPr>
          <w:sz w:val="16"/>
        </w:rPr>
        <w:t>неотъемлемую</w:t>
      </w:r>
      <w:r>
        <w:rPr>
          <w:spacing w:val="1"/>
          <w:sz w:val="16"/>
        </w:rPr>
        <w:t> </w:t>
      </w:r>
      <w:r>
        <w:rPr>
          <w:sz w:val="16"/>
        </w:rPr>
        <w:t>часть.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4" w:lineRule="auto" w:before="0" w:after="0"/>
        <w:ind w:left="242" w:right="104" w:firstLine="539"/>
        <w:jc w:val="both"/>
        <w:rPr>
          <w:sz w:val="16"/>
        </w:rPr>
      </w:pPr>
      <w:r>
        <w:rPr>
          <w:sz w:val="16"/>
        </w:rPr>
        <w:t>Настоящий договор может быть расторгнут или изменен по соглашению сторон, оформленному в письменной</w:t>
      </w:r>
      <w:r>
        <w:rPr>
          <w:spacing w:val="1"/>
          <w:sz w:val="16"/>
        </w:rPr>
        <w:t> </w:t>
      </w:r>
      <w:r>
        <w:rPr>
          <w:sz w:val="16"/>
        </w:rPr>
        <w:t>форме, по решению суда либо в одностороннем порядке в случаях, предусмотренных законодательством Российской</w:t>
      </w:r>
      <w:r>
        <w:rPr>
          <w:spacing w:val="1"/>
          <w:sz w:val="16"/>
        </w:rPr>
        <w:t> </w:t>
      </w:r>
      <w:r>
        <w:rPr>
          <w:sz w:val="16"/>
        </w:rPr>
        <w:t>Федерации.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018" w:val="left" w:leader="none"/>
        </w:tabs>
        <w:spacing w:line="240" w:lineRule="auto" w:before="0" w:after="0"/>
        <w:ind w:left="4017" w:right="0" w:hanging="332"/>
        <w:jc w:val="left"/>
        <w:rPr>
          <w:sz w:val="16"/>
        </w:rPr>
      </w:pPr>
      <w:r>
        <w:rPr>
          <w:spacing w:val="-1"/>
          <w:sz w:val="16"/>
        </w:rPr>
        <w:t>Заключительные</w:t>
      </w:r>
      <w:r>
        <w:rPr>
          <w:spacing w:val="-6"/>
          <w:sz w:val="16"/>
        </w:rPr>
        <w:t> </w:t>
      </w:r>
      <w:r>
        <w:rPr>
          <w:sz w:val="16"/>
        </w:rPr>
        <w:t>положения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0" w:lineRule="auto" w:before="0" w:after="0"/>
        <w:ind w:left="242" w:right="106" w:firstLine="539"/>
        <w:jc w:val="both"/>
        <w:rPr>
          <w:sz w:val="16"/>
        </w:rPr>
      </w:pPr>
      <w:r>
        <w:rPr>
          <w:sz w:val="16"/>
        </w:rPr>
        <w:t>Термины и определения, применяемые в настоящем договоре, понимаются в соответствии с законодательством</w:t>
      </w:r>
      <w:r>
        <w:rPr>
          <w:spacing w:val="-40"/>
          <w:sz w:val="16"/>
        </w:rPr>
        <w:t> </w:t>
      </w:r>
      <w:r>
        <w:rPr>
          <w:sz w:val="16"/>
        </w:rPr>
        <w:t>Российской Федерации.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40" w:lineRule="auto" w:before="1" w:after="0"/>
        <w:ind w:left="242" w:right="110" w:firstLine="539"/>
        <w:jc w:val="both"/>
        <w:rPr>
          <w:sz w:val="16"/>
        </w:rPr>
      </w:pP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вопросам,</w:t>
      </w:r>
      <w:r>
        <w:rPr>
          <w:spacing w:val="1"/>
          <w:sz w:val="16"/>
        </w:rPr>
        <w:t> </w:t>
      </w:r>
      <w:r>
        <w:rPr>
          <w:sz w:val="16"/>
        </w:rPr>
        <w:t>не</w:t>
      </w:r>
      <w:r>
        <w:rPr>
          <w:spacing w:val="1"/>
          <w:sz w:val="16"/>
        </w:rPr>
        <w:t> </w:t>
      </w:r>
      <w:r>
        <w:rPr>
          <w:sz w:val="16"/>
        </w:rPr>
        <w:t>урегулированным</w:t>
      </w:r>
      <w:r>
        <w:rPr>
          <w:spacing w:val="1"/>
          <w:sz w:val="16"/>
        </w:rPr>
        <w:t> </w:t>
      </w:r>
      <w:r>
        <w:rPr>
          <w:sz w:val="16"/>
        </w:rPr>
        <w:t>настоящим</w:t>
      </w:r>
      <w:r>
        <w:rPr>
          <w:spacing w:val="1"/>
          <w:sz w:val="16"/>
        </w:rPr>
        <w:t> </w:t>
      </w:r>
      <w:r>
        <w:rPr>
          <w:sz w:val="16"/>
        </w:rPr>
        <w:t>договором,</w:t>
      </w:r>
      <w:r>
        <w:rPr>
          <w:spacing w:val="1"/>
          <w:sz w:val="16"/>
        </w:rPr>
        <w:t> </w:t>
      </w:r>
      <w:r>
        <w:rPr>
          <w:sz w:val="16"/>
        </w:rPr>
        <w:t>стороны</w:t>
      </w:r>
      <w:r>
        <w:rPr>
          <w:spacing w:val="1"/>
          <w:sz w:val="16"/>
        </w:rPr>
        <w:t> </w:t>
      </w:r>
      <w:r>
        <w:rPr>
          <w:sz w:val="16"/>
        </w:rPr>
        <w:t>руководствуются</w:t>
      </w:r>
      <w:r>
        <w:rPr>
          <w:spacing w:val="1"/>
          <w:sz w:val="16"/>
        </w:rPr>
        <w:t> </w:t>
      </w:r>
      <w:r>
        <w:rPr>
          <w:sz w:val="16"/>
        </w:rPr>
        <w:t>законодательством</w:t>
      </w:r>
      <w:r>
        <w:rPr>
          <w:spacing w:val="1"/>
          <w:sz w:val="16"/>
        </w:rPr>
        <w:t> </w:t>
      </w:r>
      <w:r>
        <w:rPr>
          <w:sz w:val="16"/>
        </w:rPr>
        <w:t>Российской Федерации.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4" w:lineRule="auto" w:before="0" w:after="0"/>
        <w:ind w:left="242" w:right="100" w:firstLine="539"/>
        <w:jc w:val="both"/>
        <w:rPr>
          <w:sz w:val="16"/>
        </w:rPr>
      </w:pPr>
      <w:r>
        <w:rPr>
          <w:sz w:val="16"/>
        </w:rPr>
        <w:t>Отношения, связанные с поставкой (транспортировкой) газа на объект капитального строительства заявителя,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настоящим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договором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не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регулируются.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Поставка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(транспортировка)</w:t>
      </w:r>
      <w:r>
        <w:rPr>
          <w:spacing w:val="-7"/>
          <w:sz w:val="16"/>
        </w:rPr>
        <w:t> </w:t>
      </w:r>
      <w:r>
        <w:rPr>
          <w:sz w:val="16"/>
        </w:rPr>
        <w:t>газа</w:t>
      </w:r>
      <w:r>
        <w:rPr>
          <w:spacing w:val="-9"/>
          <w:sz w:val="16"/>
        </w:rPr>
        <w:t> </w:t>
      </w:r>
      <w:r>
        <w:rPr>
          <w:sz w:val="16"/>
        </w:rPr>
        <w:t>на</w:t>
      </w:r>
      <w:r>
        <w:rPr>
          <w:spacing w:val="-9"/>
          <w:sz w:val="16"/>
        </w:rPr>
        <w:t> </w:t>
      </w:r>
      <w:r>
        <w:rPr>
          <w:sz w:val="16"/>
        </w:rPr>
        <w:t>объект</w:t>
      </w:r>
      <w:r>
        <w:rPr>
          <w:spacing w:val="-10"/>
          <w:sz w:val="16"/>
        </w:rPr>
        <w:t> </w:t>
      </w:r>
      <w:r>
        <w:rPr>
          <w:sz w:val="16"/>
        </w:rPr>
        <w:t>заявителя</w:t>
      </w:r>
      <w:r>
        <w:rPr>
          <w:spacing w:val="-10"/>
          <w:sz w:val="16"/>
        </w:rPr>
        <w:t> </w:t>
      </w:r>
      <w:r>
        <w:rPr>
          <w:sz w:val="16"/>
        </w:rPr>
        <w:t>осуществляется</w:t>
      </w:r>
      <w:r>
        <w:rPr>
          <w:spacing w:val="-9"/>
          <w:sz w:val="16"/>
        </w:rPr>
        <w:t> </w:t>
      </w:r>
      <w:r>
        <w:rPr>
          <w:sz w:val="16"/>
        </w:rPr>
        <w:t>на</w:t>
      </w:r>
      <w:r>
        <w:rPr>
          <w:spacing w:val="-8"/>
          <w:sz w:val="16"/>
        </w:rPr>
        <w:t> </w:t>
      </w:r>
      <w:r>
        <w:rPr>
          <w:sz w:val="16"/>
        </w:rPr>
        <w:t>основании</w:t>
      </w:r>
      <w:r>
        <w:rPr>
          <w:spacing w:val="1"/>
          <w:sz w:val="16"/>
        </w:rPr>
        <w:t> </w:t>
      </w:r>
      <w:r>
        <w:rPr>
          <w:sz w:val="16"/>
        </w:rPr>
        <w:t>договора поставки газа (договора поставки и транспортировки газа в случае, если газ используется не для коммунально-</w:t>
      </w:r>
      <w:r>
        <w:rPr>
          <w:spacing w:val="1"/>
          <w:sz w:val="16"/>
        </w:rPr>
        <w:t> </w:t>
      </w:r>
      <w:r>
        <w:rPr>
          <w:sz w:val="16"/>
        </w:rPr>
        <w:t>бытовых</w:t>
      </w:r>
      <w:r>
        <w:rPr>
          <w:spacing w:val="38"/>
          <w:sz w:val="16"/>
        </w:rPr>
        <w:t> </w:t>
      </w:r>
      <w:r>
        <w:rPr>
          <w:sz w:val="16"/>
        </w:rPr>
        <w:t>нужд  граждан),</w:t>
      </w:r>
      <w:r>
        <w:rPr>
          <w:spacing w:val="41"/>
          <w:sz w:val="16"/>
        </w:rPr>
        <w:t> </w:t>
      </w:r>
      <w:r>
        <w:rPr>
          <w:sz w:val="16"/>
        </w:rPr>
        <w:t>заключаемого</w:t>
      </w:r>
      <w:r>
        <w:rPr>
          <w:spacing w:val="41"/>
          <w:sz w:val="16"/>
        </w:rPr>
        <w:t> </w:t>
      </w:r>
      <w:r>
        <w:rPr>
          <w:sz w:val="16"/>
        </w:rPr>
        <w:t>заявителем</w:t>
      </w:r>
      <w:r>
        <w:rPr>
          <w:spacing w:val="40"/>
          <w:sz w:val="16"/>
        </w:rPr>
        <w:t> </w:t>
      </w:r>
      <w:r>
        <w:rPr>
          <w:sz w:val="16"/>
        </w:rPr>
        <w:t>с</w:t>
      </w:r>
      <w:r>
        <w:rPr>
          <w:spacing w:val="42"/>
          <w:sz w:val="16"/>
        </w:rPr>
        <w:t> </w:t>
      </w:r>
      <w:r>
        <w:rPr>
          <w:sz w:val="16"/>
        </w:rPr>
        <w:t>поставщиком</w:t>
      </w:r>
      <w:r>
        <w:rPr>
          <w:spacing w:val="42"/>
          <w:sz w:val="16"/>
        </w:rPr>
        <w:t> </w:t>
      </w:r>
      <w:r>
        <w:rPr>
          <w:sz w:val="16"/>
        </w:rPr>
        <w:t>газа</w:t>
      </w:r>
      <w:r>
        <w:rPr>
          <w:spacing w:val="40"/>
          <w:sz w:val="16"/>
        </w:rPr>
        <w:t> </w:t>
      </w:r>
      <w:r>
        <w:rPr>
          <w:sz w:val="16"/>
        </w:rPr>
        <w:t>(поставщиком</w:t>
      </w:r>
      <w:r>
        <w:rPr>
          <w:spacing w:val="39"/>
          <w:sz w:val="16"/>
        </w:rPr>
        <w:t> </w:t>
      </w:r>
      <w:r>
        <w:rPr>
          <w:sz w:val="16"/>
        </w:rPr>
        <w:t>газа</w:t>
      </w:r>
      <w:r>
        <w:rPr>
          <w:spacing w:val="42"/>
          <w:sz w:val="16"/>
        </w:rPr>
        <w:t> </w:t>
      </w:r>
      <w:r>
        <w:rPr>
          <w:sz w:val="16"/>
        </w:rPr>
        <w:t>и</w:t>
      </w:r>
      <w:r>
        <w:rPr>
          <w:spacing w:val="41"/>
          <w:sz w:val="16"/>
        </w:rPr>
        <w:t> </w:t>
      </w:r>
      <w:r>
        <w:rPr>
          <w:sz w:val="16"/>
        </w:rPr>
        <w:t>газораспределительной</w:t>
      </w:r>
    </w:p>
    <w:p>
      <w:pPr>
        <w:spacing w:after="0" w:line="244" w:lineRule="auto"/>
        <w:jc w:val="both"/>
        <w:rPr>
          <w:sz w:val="16"/>
        </w:rPr>
        <w:sectPr>
          <w:pgSz w:w="11910" w:h="16840"/>
          <w:pgMar w:top="1040" w:bottom="280" w:left="1460" w:right="740"/>
        </w:sectPr>
      </w:pPr>
    </w:p>
    <w:p>
      <w:pPr>
        <w:pStyle w:val="BodyText"/>
        <w:spacing w:before="73"/>
        <w:ind w:left="242"/>
      </w:pPr>
      <w:r>
        <w:rPr/>
        <w:t>организацией).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42" w:lineRule="auto" w:before="0" w:after="0"/>
        <w:ind w:left="242" w:right="106" w:firstLine="539"/>
        <w:jc w:val="both"/>
        <w:rPr>
          <w:sz w:val="16"/>
        </w:rPr>
      </w:pPr>
      <w:r>
        <w:rPr>
          <w:sz w:val="16"/>
        </w:rPr>
        <w:t>Настоящий</w:t>
      </w:r>
      <w:r>
        <w:rPr>
          <w:spacing w:val="1"/>
          <w:sz w:val="16"/>
        </w:rPr>
        <w:t> </w:t>
      </w:r>
      <w:r>
        <w:rPr>
          <w:sz w:val="16"/>
        </w:rPr>
        <w:t>договор</w:t>
      </w:r>
      <w:r>
        <w:rPr>
          <w:spacing w:val="1"/>
          <w:sz w:val="16"/>
        </w:rPr>
        <w:t> </w:t>
      </w:r>
      <w:r>
        <w:rPr>
          <w:sz w:val="16"/>
        </w:rPr>
        <w:t>считается</w:t>
      </w:r>
      <w:r>
        <w:rPr>
          <w:spacing w:val="1"/>
          <w:sz w:val="16"/>
        </w:rPr>
        <w:t> </w:t>
      </w:r>
      <w:r>
        <w:rPr>
          <w:sz w:val="16"/>
        </w:rPr>
        <w:t>заключенным</w:t>
      </w:r>
      <w:r>
        <w:rPr>
          <w:spacing w:val="1"/>
          <w:sz w:val="16"/>
        </w:rPr>
        <w:t> </w:t>
      </w:r>
      <w:r>
        <w:rPr>
          <w:sz w:val="16"/>
        </w:rPr>
        <w:t>со</w:t>
      </w:r>
      <w:r>
        <w:rPr>
          <w:spacing w:val="1"/>
          <w:sz w:val="16"/>
        </w:rPr>
        <w:t> </w:t>
      </w:r>
      <w:r>
        <w:rPr>
          <w:sz w:val="16"/>
        </w:rPr>
        <w:t>дня</w:t>
      </w:r>
      <w:r>
        <w:rPr>
          <w:spacing w:val="1"/>
          <w:sz w:val="16"/>
        </w:rPr>
        <w:t> </w:t>
      </w:r>
      <w:r>
        <w:rPr>
          <w:sz w:val="16"/>
        </w:rPr>
        <w:t>поступления</w:t>
      </w:r>
      <w:r>
        <w:rPr>
          <w:spacing w:val="1"/>
          <w:sz w:val="16"/>
        </w:rPr>
        <w:t> </w:t>
      </w:r>
      <w:r>
        <w:rPr>
          <w:sz w:val="16"/>
        </w:rPr>
        <w:t>исполнителю</w:t>
      </w:r>
      <w:r>
        <w:rPr>
          <w:spacing w:val="1"/>
          <w:sz w:val="16"/>
        </w:rPr>
        <w:t> </w:t>
      </w:r>
      <w:r>
        <w:rPr>
          <w:sz w:val="16"/>
        </w:rPr>
        <w:t>подписанного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экземпляра настоящего договора, а в случае если настоящий договор подписывается в личном кабинете заявителя с</w:t>
      </w:r>
      <w:r>
        <w:rPr>
          <w:spacing w:val="1"/>
          <w:sz w:val="16"/>
        </w:rPr>
        <w:t> </w:t>
      </w:r>
      <w:r>
        <w:rPr>
          <w:sz w:val="16"/>
        </w:rPr>
        <w:t>использованием электронной цифровой подписи, он считается заключенным с момента подписания его заявителем и</w:t>
      </w:r>
      <w:r>
        <w:rPr>
          <w:spacing w:val="1"/>
          <w:sz w:val="16"/>
        </w:rPr>
        <w:t> </w:t>
      </w:r>
      <w:r>
        <w:rPr>
          <w:sz w:val="16"/>
        </w:rPr>
        <w:t>действует до полного исполнения сторонами всех своих обязательств по настоящему договору либо до момента его</w:t>
      </w:r>
      <w:r>
        <w:rPr>
          <w:spacing w:val="1"/>
          <w:sz w:val="16"/>
        </w:rPr>
        <w:t> </w:t>
      </w:r>
      <w:r>
        <w:rPr>
          <w:sz w:val="16"/>
        </w:rPr>
        <w:t>расторжения.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right="4038"/>
        <w:jc w:val="right"/>
      </w:pPr>
      <w:r>
        <w:rPr/>
        <w:t>Датой</w:t>
      </w:r>
      <w:r>
        <w:rPr>
          <w:spacing w:val="-7"/>
        </w:rPr>
        <w:t> </w:t>
      </w:r>
      <w:r>
        <w:rPr/>
        <w:t>поступления</w:t>
      </w:r>
      <w:r>
        <w:rPr>
          <w:spacing w:val="-6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договора</w:t>
      </w:r>
      <w:r>
        <w:rPr>
          <w:spacing w:val="-6"/>
        </w:rPr>
        <w:t> </w:t>
      </w:r>
      <w:r>
        <w:rPr/>
        <w:t>исполнителю</w:t>
      </w:r>
      <w:r>
        <w:rPr>
          <w:spacing w:val="-9"/>
        </w:rPr>
        <w:t> </w:t>
      </w:r>
      <w:r>
        <w:rPr/>
        <w:t>является: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4" w:lineRule="auto"/>
        <w:ind w:left="242" w:right="105" w:firstLine="539"/>
        <w:jc w:val="both"/>
      </w:pPr>
      <w:r>
        <w:rPr>
          <w:spacing w:val="-1"/>
        </w:rPr>
        <w:t>при</w:t>
      </w:r>
      <w:r>
        <w:rPr>
          <w:spacing w:val="-8"/>
        </w:rPr>
        <w:t> </w:t>
      </w:r>
      <w:r>
        <w:rPr>
          <w:spacing w:val="-1"/>
        </w:rPr>
        <w:t>направлении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>
          <w:spacing w:val="-1"/>
        </w:rPr>
        <w:t>договора</w:t>
      </w:r>
      <w:r>
        <w:rPr>
          <w:spacing w:val="-6"/>
        </w:rPr>
        <w:t> </w:t>
      </w:r>
      <w:r>
        <w:rPr>
          <w:spacing w:val="-1"/>
        </w:rPr>
        <w:t>почтовым</w:t>
      </w:r>
      <w:r>
        <w:rPr>
          <w:spacing w:val="-10"/>
        </w:rPr>
        <w:t> </w:t>
      </w:r>
      <w:r>
        <w:rPr>
          <w:spacing w:val="-1"/>
        </w:rPr>
        <w:t>отправлением</w:t>
      </w:r>
      <w:r>
        <w:rPr>
          <w:spacing w:val="-4"/>
        </w:rPr>
        <w:t> </w:t>
      </w:r>
      <w:r>
        <w:rPr>
          <w:spacing w:val="-1"/>
        </w:rPr>
        <w:t>-</w:t>
      </w:r>
      <w:r>
        <w:rPr>
          <w:spacing w:val="-7"/>
        </w:rPr>
        <w:t> </w:t>
      </w:r>
      <w:r>
        <w:rPr>
          <w:spacing w:val="-1"/>
        </w:rPr>
        <w:t>дата</w:t>
      </w:r>
      <w:r>
        <w:rPr>
          <w:spacing w:val="-6"/>
        </w:rPr>
        <w:t> </w:t>
      </w:r>
      <w:r>
        <w:rPr/>
        <w:t>передачи</w:t>
      </w:r>
      <w:r>
        <w:rPr>
          <w:spacing w:val="-7"/>
        </w:rPr>
        <w:t> </w:t>
      </w:r>
      <w:r>
        <w:rPr/>
        <w:t>почтового</w:t>
      </w:r>
      <w:r>
        <w:rPr>
          <w:spacing w:val="-6"/>
        </w:rPr>
        <w:t> </w:t>
      </w:r>
      <w:r>
        <w:rPr/>
        <w:t>отправления</w:t>
      </w:r>
      <w:r>
        <w:rPr>
          <w:spacing w:val="-7"/>
        </w:rPr>
        <w:t> </w:t>
      </w:r>
      <w:r>
        <w:rPr/>
        <w:t>исполнителю</w:t>
      </w:r>
      <w:r>
        <w:rPr>
          <w:spacing w:val="1"/>
        </w:rPr>
        <w:t> </w:t>
      </w:r>
      <w:r>
        <w:rPr/>
        <w:t>организацией почтовой</w:t>
      </w:r>
      <w:r>
        <w:rPr>
          <w:spacing w:val="3"/>
        </w:rPr>
        <w:t> </w:t>
      </w:r>
      <w:r>
        <w:rPr/>
        <w:t>связи;</w:t>
      </w:r>
    </w:p>
    <w:p>
      <w:pPr>
        <w:pStyle w:val="BodyText"/>
        <w:spacing w:line="242" w:lineRule="auto" w:before="159"/>
        <w:ind w:left="242" w:right="105" w:firstLine="539"/>
        <w:jc w:val="both"/>
      </w:pPr>
      <w:r>
        <w:rPr/>
        <w:t>при направлении настоящего договора курьерской службой, организациями, осуществляющими услуги по доставке</w:t>
      </w:r>
      <w:r>
        <w:rPr>
          <w:spacing w:val="1"/>
        </w:rPr>
        <w:t> </w:t>
      </w:r>
      <w:r>
        <w:rPr>
          <w:spacing w:val="-2"/>
        </w:rPr>
        <w:t>корреспонденции</w:t>
      </w:r>
      <w:r>
        <w:rPr>
          <w:spacing w:val="-8"/>
        </w:rPr>
        <w:t> </w:t>
      </w:r>
      <w:r>
        <w:rPr>
          <w:spacing w:val="-2"/>
        </w:rPr>
        <w:t>(кроме</w:t>
      </w:r>
      <w:r>
        <w:rPr>
          <w:spacing w:val="-8"/>
        </w:rPr>
        <w:t> </w:t>
      </w:r>
      <w:r>
        <w:rPr>
          <w:spacing w:val="-1"/>
        </w:rPr>
        <w:t>организаций</w:t>
      </w:r>
      <w:r>
        <w:rPr>
          <w:spacing w:val="-7"/>
        </w:rPr>
        <w:t> </w:t>
      </w:r>
      <w:r>
        <w:rPr>
          <w:spacing w:val="-1"/>
        </w:rPr>
        <w:t>почтовой</w:t>
      </w:r>
      <w:r>
        <w:rPr>
          <w:spacing w:val="-10"/>
        </w:rPr>
        <w:t> </w:t>
      </w:r>
      <w:r>
        <w:rPr>
          <w:spacing w:val="-1"/>
        </w:rPr>
        <w:t>связи),</w:t>
      </w:r>
      <w:r>
        <w:rPr>
          <w:spacing w:val="-6"/>
        </w:rPr>
        <w:t> </w:t>
      </w:r>
      <w:r>
        <w:rPr>
          <w:spacing w:val="-1"/>
        </w:rPr>
        <w:t>-</w:t>
      </w:r>
      <w:r>
        <w:rPr>
          <w:spacing w:val="-10"/>
        </w:rPr>
        <w:t> </w:t>
      </w:r>
      <w:r>
        <w:rPr>
          <w:spacing w:val="-1"/>
        </w:rPr>
        <w:t>дата</w:t>
      </w:r>
      <w:r>
        <w:rPr>
          <w:spacing w:val="-9"/>
        </w:rPr>
        <w:t> </w:t>
      </w:r>
      <w:r>
        <w:rPr>
          <w:spacing w:val="-1"/>
        </w:rPr>
        <w:t>проставления</w:t>
      </w:r>
      <w:r>
        <w:rPr>
          <w:spacing w:val="-8"/>
        </w:rPr>
        <w:t> </w:t>
      </w:r>
      <w:r>
        <w:rPr>
          <w:spacing w:val="-1"/>
        </w:rPr>
        <w:t>отметки</w:t>
      </w:r>
      <w:r>
        <w:rPr>
          <w:spacing w:val="-8"/>
        </w:rPr>
        <w:t> </w:t>
      </w:r>
      <w:r>
        <w:rPr>
          <w:spacing w:val="-1"/>
        </w:rPr>
        <w:t>исполнителем</w:t>
      </w:r>
      <w:r>
        <w:rPr>
          <w:spacing w:val="-6"/>
        </w:rPr>
        <w:t> </w:t>
      </w:r>
      <w:r>
        <w:rPr>
          <w:spacing w:val="-1"/>
        </w:rPr>
        <w:t>в</w:t>
      </w:r>
      <w:r>
        <w:rPr>
          <w:spacing w:val="-8"/>
        </w:rPr>
        <w:t> </w:t>
      </w:r>
      <w:r>
        <w:rPr>
          <w:spacing w:val="-1"/>
        </w:rPr>
        <w:t>уведомлении</w:t>
      </w:r>
      <w:r>
        <w:rPr>
          <w:spacing w:val="-8"/>
        </w:rPr>
        <w:t> </w:t>
      </w:r>
      <w:r>
        <w:rPr>
          <w:spacing w:val="-1"/>
        </w:rPr>
        <w:t>о</w:t>
      </w:r>
      <w:r>
        <w:rPr>
          <w:spacing w:val="-9"/>
        </w:rPr>
        <w:t> </w:t>
      </w:r>
      <w:r>
        <w:rPr>
          <w:spacing w:val="-1"/>
        </w:rPr>
        <w:t>вручении</w:t>
      </w:r>
      <w:r>
        <w:rPr/>
        <w:t> письма;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242" w:right="109" w:firstLine="539"/>
        <w:jc w:val="both"/>
      </w:pPr>
      <w:r>
        <w:rPr/>
        <w:t>при передаче настоящего договора нарочным - дата отметки исполнителя о дате получения настоящего договора,</w:t>
      </w:r>
      <w:r>
        <w:rPr>
          <w:spacing w:val="1"/>
        </w:rPr>
        <w:t> </w:t>
      </w:r>
      <w:r>
        <w:rPr/>
        <w:t>проставленная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экземпляре</w:t>
      </w:r>
      <w:r>
        <w:rPr>
          <w:spacing w:val="2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 заявителя;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42" w:lineRule="auto" w:before="1"/>
        <w:ind w:left="242" w:right="111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многофункциональный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 услуг - дата отметки исполнителя о дате получения настоящего договора, проставленная на экземпляре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</w:t>
      </w:r>
      <w:r>
        <w:rPr>
          <w:spacing w:val="-1"/>
        </w:rPr>
        <w:t> </w:t>
      </w:r>
      <w:r>
        <w:rPr/>
        <w:t>заявителя.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4" w:lineRule="auto" w:before="0" w:after="0"/>
        <w:ind w:left="242" w:right="112" w:firstLine="539"/>
        <w:jc w:val="both"/>
        <w:rPr>
          <w:sz w:val="16"/>
        </w:rPr>
      </w:pPr>
      <w:r>
        <w:rPr>
          <w:sz w:val="16"/>
        </w:rPr>
        <w:t>Заявитель дает свое согласие исполнителю на обработку, в том числе получение, хранение, комбинирование,</w:t>
      </w:r>
      <w:r>
        <w:rPr>
          <w:spacing w:val="1"/>
          <w:sz w:val="16"/>
        </w:rPr>
        <w:t> </w:t>
      </w:r>
      <w:r>
        <w:rPr>
          <w:sz w:val="16"/>
        </w:rPr>
        <w:t>передачу или любое другое использование персональных данных заявителя,</w:t>
      </w:r>
      <w:r>
        <w:rPr>
          <w:spacing w:val="1"/>
          <w:sz w:val="16"/>
        </w:rPr>
        <w:t> </w:t>
      </w:r>
      <w:r>
        <w:rPr>
          <w:sz w:val="16"/>
        </w:rPr>
        <w:t>исключительно для целей,</w:t>
      </w:r>
      <w:r>
        <w:rPr>
          <w:spacing w:val="1"/>
          <w:sz w:val="16"/>
        </w:rPr>
        <w:t> </w:t>
      </w:r>
      <w:r>
        <w:rPr>
          <w:sz w:val="16"/>
        </w:rPr>
        <w:t>связанных с</w:t>
      </w:r>
      <w:r>
        <w:rPr>
          <w:spacing w:val="1"/>
          <w:sz w:val="16"/>
        </w:rPr>
        <w:t> </w:t>
      </w:r>
      <w:r>
        <w:rPr>
          <w:sz w:val="16"/>
        </w:rPr>
        <w:t>исполнением</w:t>
      </w:r>
      <w:r>
        <w:rPr>
          <w:spacing w:val="1"/>
          <w:sz w:val="16"/>
        </w:rPr>
        <w:t> </w:t>
      </w:r>
      <w:r>
        <w:rPr>
          <w:sz w:val="16"/>
        </w:rPr>
        <w:t>настоящего</w:t>
      </w:r>
      <w:r>
        <w:rPr>
          <w:spacing w:val="2"/>
          <w:sz w:val="16"/>
        </w:rPr>
        <w:t> </w:t>
      </w:r>
      <w:r>
        <w:rPr>
          <w:sz w:val="16"/>
        </w:rPr>
        <w:t>договора.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0" w:lineRule="auto" w:before="157" w:after="0"/>
        <w:ind w:left="1050" w:right="0" w:hanging="270"/>
        <w:jc w:val="left"/>
        <w:rPr>
          <w:sz w:val="16"/>
        </w:rPr>
      </w:pPr>
      <w:r>
        <w:rPr>
          <w:sz w:val="16"/>
        </w:rPr>
        <w:t>Настоящий</w:t>
      </w:r>
      <w:r>
        <w:rPr>
          <w:spacing w:val="-6"/>
          <w:sz w:val="16"/>
        </w:rPr>
        <w:t> </w:t>
      </w:r>
      <w:r>
        <w:rPr>
          <w:sz w:val="16"/>
        </w:rPr>
        <w:t>договор</w:t>
      </w:r>
      <w:r>
        <w:rPr>
          <w:spacing w:val="-6"/>
          <w:sz w:val="16"/>
        </w:rPr>
        <w:t> </w:t>
      </w:r>
      <w:r>
        <w:rPr>
          <w:sz w:val="16"/>
        </w:rPr>
        <w:t>составлен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подписан</w:t>
      </w:r>
      <w:r>
        <w:rPr>
          <w:spacing w:val="-6"/>
          <w:sz w:val="16"/>
        </w:rPr>
        <w:t> </w:t>
      </w:r>
      <w:r>
        <w:rPr>
          <w:sz w:val="16"/>
        </w:rPr>
        <w:t>в</w:t>
      </w:r>
      <w:r>
        <w:rPr>
          <w:spacing w:val="-5"/>
          <w:sz w:val="16"/>
        </w:rPr>
        <w:t> </w:t>
      </w:r>
      <w:r>
        <w:rPr>
          <w:sz w:val="16"/>
        </w:rPr>
        <w:t>трех</w:t>
      </w:r>
      <w:r>
        <w:rPr>
          <w:spacing w:val="-7"/>
          <w:sz w:val="16"/>
        </w:rPr>
        <w:t> </w:t>
      </w:r>
      <w:r>
        <w:rPr>
          <w:sz w:val="16"/>
        </w:rPr>
        <w:t>экземплярах,</w:t>
      </w:r>
      <w:r>
        <w:rPr>
          <w:spacing w:val="-3"/>
          <w:sz w:val="16"/>
        </w:rPr>
        <w:t> </w:t>
      </w:r>
      <w:r>
        <w:rPr>
          <w:sz w:val="16"/>
        </w:rPr>
        <w:t>по</w:t>
      </w:r>
      <w:r>
        <w:rPr>
          <w:spacing w:val="-4"/>
          <w:sz w:val="16"/>
        </w:rPr>
        <w:t> </w:t>
      </w:r>
      <w:r>
        <w:rPr>
          <w:sz w:val="16"/>
        </w:rPr>
        <w:t>одному</w:t>
      </w:r>
      <w:r>
        <w:rPr>
          <w:spacing w:val="-5"/>
          <w:sz w:val="16"/>
        </w:rPr>
        <w:t> </w:t>
      </w:r>
      <w:r>
        <w:rPr>
          <w:sz w:val="16"/>
        </w:rPr>
        <w:t>для</w:t>
      </w:r>
      <w:r>
        <w:rPr>
          <w:spacing w:val="-5"/>
          <w:sz w:val="16"/>
        </w:rPr>
        <w:t> </w:t>
      </w:r>
      <w:r>
        <w:rPr>
          <w:sz w:val="16"/>
        </w:rPr>
        <w:t>каждой</w:t>
      </w:r>
      <w:r>
        <w:rPr>
          <w:spacing w:val="-6"/>
          <w:sz w:val="16"/>
        </w:rPr>
        <w:t> </w:t>
      </w:r>
      <w:r>
        <w:rPr>
          <w:sz w:val="16"/>
        </w:rPr>
        <w:t>из</w:t>
      </w:r>
      <w:r>
        <w:rPr>
          <w:spacing w:val="-6"/>
          <w:sz w:val="16"/>
        </w:rPr>
        <w:t> </w:t>
      </w:r>
      <w:r>
        <w:rPr>
          <w:sz w:val="16"/>
        </w:rPr>
        <w:t>сторон.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42" w:lineRule="auto" w:before="0" w:after="0"/>
        <w:ind w:left="242" w:right="106" w:firstLine="539"/>
        <w:jc w:val="both"/>
        <w:rPr>
          <w:sz w:val="16"/>
        </w:rPr>
      </w:pPr>
      <w:r>
        <w:rPr>
          <w:sz w:val="16"/>
        </w:rPr>
        <w:t>Любые</w:t>
      </w:r>
      <w:r>
        <w:rPr>
          <w:spacing w:val="-8"/>
          <w:sz w:val="16"/>
        </w:rPr>
        <w:t> </w:t>
      </w:r>
      <w:r>
        <w:rPr>
          <w:sz w:val="16"/>
        </w:rPr>
        <w:t>изменения,</w:t>
      </w:r>
      <w:r>
        <w:rPr>
          <w:spacing w:val="-8"/>
          <w:sz w:val="16"/>
        </w:rPr>
        <w:t> </w:t>
      </w:r>
      <w:r>
        <w:rPr>
          <w:sz w:val="16"/>
        </w:rPr>
        <w:t>вносимые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6"/>
          <w:sz w:val="16"/>
        </w:rPr>
        <w:t> </w:t>
      </w:r>
      <w:r>
        <w:rPr>
          <w:sz w:val="16"/>
        </w:rPr>
        <w:t>настоящий</w:t>
      </w:r>
      <w:r>
        <w:rPr>
          <w:spacing w:val="-8"/>
          <w:sz w:val="16"/>
        </w:rPr>
        <w:t> </w:t>
      </w:r>
      <w:r>
        <w:rPr>
          <w:sz w:val="16"/>
        </w:rPr>
        <w:t>договор,</w:t>
      </w:r>
      <w:r>
        <w:rPr>
          <w:spacing w:val="-6"/>
          <w:sz w:val="16"/>
        </w:rPr>
        <w:t> </w:t>
      </w:r>
      <w:r>
        <w:rPr>
          <w:sz w:val="16"/>
        </w:rPr>
        <w:t>заключенный</w:t>
      </w:r>
      <w:r>
        <w:rPr>
          <w:spacing w:val="-8"/>
          <w:sz w:val="16"/>
        </w:rPr>
        <w:t> </w:t>
      </w:r>
      <w:r>
        <w:rPr>
          <w:sz w:val="16"/>
        </w:rPr>
        <w:t>в</w:t>
      </w:r>
      <w:r>
        <w:rPr>
          <w:spacing w:val="-6"/>
          <w:sz w:val="16"/>
        </w:rPr>
        <w:t> </w:t>
      </w:r>
      <w:r>
        <w:rPr>
          <w:sz w:val="16"/>
        </w:rPr>
        <w:t>электронной</w:t>
      </w:r>
      <w:r>
        <w:rPr>
          <w:spacing w:val="-8"/>
          <w:sz w:val="16"/>
        </w:rPr>
        <w:t> </w:t>
      </w:r>
      <w:r>
        <w:rPr>
          <w:sz w:val="16"/>
        </w:rPr>
        <w:t>форме,</w:t>
      </w:r>
      <w:r>
        <w:rPr>
          <w:spacing w:val="-6"/>
          <w:sz w:val="16"/>
        </w:rPr>
        <w:t> </w:t>
      </w:r>
      <w:r>
        <w:rPr>
          <w:sz w:val="16"/>
        </w:rPr>
        <w:t>действительны</w:t>
      </w:r>
      <w:r>
        <w:rPr>
          <w:spacing w:val="-10"/>
          <w:sz w:val="16"/>
        </w:rPr>
        <w:t> </w:t>
      </w:r>
      <w:r>
        <w:rPr>
          <w:sz w:val="16"/>
        </w:rPr>
        <w:t>лишь</w:t>
      </w:r>
      <w:r>
        <w:rPr>
          <w:spacing w:val="-7"/>
          <w:sz w:val="16"/>
        </w:rPr>
        <w:t> </w:t>
      </w:r>
      <w:r>
        <w:rPr>
          <w:sz w:val="16"/>
        </w:rPr>
        <w:t>при</w:t>
      </w:r>
      <w:r>
        <w:rPr>
          <w:spacing w:val="1"/>
          <w:sz w:val="16"/>
        </w:rPr>
        <w:t> </w:t>
      </w:r>
      <w:r>
        <w:rPr>
          <w:sz w:val="16"/>
        </w:rPr>
        <w:t>условии</w:t>
      </w:r>
      <w:r>
        <w:rPr>
          <w:spacing w:val="1"/>
          <w:sz w:val="16"/>
        </w:rPr>
        <w:t> </w:t>
      </w:r>
      <w:r>
        <w:rPr>
          <w:sz w:val="16"/>
        </w:rPr>
        <w:t>подписания</w:t>
      </w:r>
      <w:r>
        <w:rPr>
          <w:spacing w:val="1"/>
          <w:sz w:val="16"/>
        </w:rPr>
        <w:t> </w:t>
      </w:r>
      <w:r>
        <w:rPr>
          <w:sz w:val="16"/>
        </w:rPr>
        <w:t>усиленной</w:t>
      </w:r>
      <w:r>
        <w:rPr>
          <w:spacing w:val="1"/>
          <w:sz w:val="16"/>
        </w:rPr>
        <w:t> </w:t>
      </w:r>
      <w:r>
        <w:rPr>
          <w:sz w:val="16"/>
        </w:rPr>
        <w:t>квалифицированной</w:t>
      </w:r>
      <w:r>
        <w:rPr>
          <w:spacing w:val="1"/>
          <w:sz w:val="16"/>
        </w:rPr>
        <w:t> </w:t>
      </w:r>
      <w:r>
        <w:rPr>
          <w:sz w:val="16"/>
        </w:rPr>
        <w:t>подписью</w:t>
      </w:r>
      <w:r>
        <w:rPr>
          <w:spacing w:val="1"/>
          <w:sz w:val="16"/>
        </w:rPr>
        <w:t> </w:t>
      </w:r>
      <w:r>
        <w:rPr>
          <w:sz w:val="16"/>
        </w:rPr>
        <w:t>(в</w:t>
      </w:r>
      <w:r>
        <w:rPr>
          <w:spacing w:val="1"/>
          <w:sz w:val="16"/>
        </w:rPr>
        <w:t> </w:t>
      </w:r>
      <w:r>
        <w:rPr>
          <w:sz w:val="16"/>
        </w:rPr>
        <w:t>отношении</w:t>
      </w:r>
      <w:r>
        <w:rPr>
          <w:spacing w:val="1"/>
          <w:sz w:val="16"/>
        </w:rPr>
        <w:t> </w:t>
      </w:r>
      <w:r>
        <w:rPr>
          <w:sz w:val="16"/>
        </w:rPr>
        <w:t>юридических</w:t>
      </w:r>
      <w:r>
        <w:rPr>
          <w:spacing w:val="1"/>
          <w:sz w:val="16"/>
        </w:rPr>
        <w:t> </w:t>
      </w:r>
      <w:r>
        <w:rPr>
          <w:sz w:val="16"/>
        </w:rPr>
        <w:t>лиц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индивидуальных</w:t>
      </w:r>
      <w:r>
        <w:rPr>
          <w:spacing w:val="1"/>
          <w:sz w:val="16"/>
        </w:rPr>
        <w:t> </w:t>
      </w:r>
      <w:r>
        <w:rPr>
          <w:sz w:val="16"/>
        </w:rPr>
        <w:t>предпринимателей),</w:t>
      </w:r>
      <w:r>
        <w:rPr>
          <w:spacing w:val="1"/>
          <w:sz w:val="16"/>
        </w:rPr>
        <w:t> </w:t>
      </w:r>
      <w:r>
        <w:rPr>
          <w:sz w:val="16"/>
        </w:rPr>
        <w:t>простой</w:t>
      </w:r>
      <w:r>
        <w:rPr>
          <w:spacing w:val="1"/>
          <w:sz w:val="16"/>
        </w:rPr>
        <w:t> </w:t>
      </w:r>
      <w:r>
        <w:rPr>
          <w:sz w:val="16"/>
        </w:rPr>
        <w:t>электронной</w:t>
      </w:r>
      <w:r>
        <w:rPr>
          <w:spacing w:val="1"/>
          <w:sz w:val="16"/>
        </w:rPr>
        <w:t> </w:t>
      </w:r>
      <w:r>
        <w:rPr>
          <w:sz w:val="16"/>
        </w:rPr>
        <w:t>подписью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усиленной</w:t>
      </w:r>
      <w:r>
        <w:rPr>
          <w:spacing w:val="1"/>
          <w:sz w:val="16"/>
        </w:rPr>
        <w:t> </w:t>
      </w:r>
      <w:r>
        <w:rPr>
          <w:sz w:val="16"/>
        </w:rPr>
        <w:t>неквалифицированной</w:t>
      </w:r>
      <w:r>
        <w:rPr>
          <w:spacing w:val="1"/>
          <w:sz w:val="16"/>
        </w:rPr>
        <w:t> </w:t>
      </w:r>
      <w:r>
        <w:rPr>
          <w:sz w:val="16"/>
        </w:rPr>
        <w:t>электронной</w:t>
      </w:r>
      <w:r>
        <w:rPr>
          <w:spacing w:val="1"/>
          <w:sz w:val="16"/>
        </w:rPr>
        <w:t> </w:t>
      </w:r>
      <w:r>
        <w:rPr>
          <w:sz w:val="16"/>
        </w:rPr>
        <w:t>подписью</w:t>
      </w:r>
      <w:r>
        <w:rPr>
          <w:spacing w:val="1"/>
          <w:sz w:val="16"/>
        </w:rPr>
        <w:t> </w:t>
      </w:r>
      <w:r>
        <w:rPr>
          <w:sz w:val="16"/>
        </w:rPr>
        <w:t>(в</w:t>
      </w:r>
      <w:r>
        <w:rPr>
          <w:spacing w:val="1"/>
          <w:sz w:val="16"/>
        </w:rPr>
        <w:t> </w:t>
      </w:r>
      <w:r>
        <w:rPr>
          <w:sz w:val="16"/>
        </w:rPr>
        <w:t>отношении</w:t>
      </w:r>
      <w:r>
        <w:rPr>
          <w:spacing w:val="-2"/>
          <w:sz w:val="16"/>
        </w:rPr>
        <w:t> </w:t>
      </w:r>
      <w:r>
        <w:rPr>
          <w:sz w:val="16"/>
        </w:rPr>
        <w:t>физических</w:t>
      </w:r>
      <w:r>
        <w:rPr>
          <w:spacing w:val="-4"/>
          <w:sz w:val="16"/>
        </w:rPr>
        <w:t> </w:t>
      </w:r>
      <w:r>
        <w:rPr>
          <w:sz w:val="16"/>
        </w:rPr>
        <w:t>лиц). При</w:t>
      </w:r>
      <w:r>
        <w:rPr>
          <w:spacing w:val="-2"/>
          <w:sz w:val="16"/>
        </w:rPr>
        <w:t> </w:t>
      </w:r>
      <w:r>
        <w:rPr>
          <w:sz w:val="16"/>
        </w:rPr>
        <w:t>этом</w:t>
      </w:r>
      <w:r>
        <w:rPr>
          <w:spacing w:val="-1"/>
          <w:sz w:val="16"/>
        </w:rPr>
        <w:t> </w:t>
      </w:r>
      <w:r>
        <w:rPr>
          <w:sz w:val="16"/>
        </w:rPr>
        <w:t>оформление</w:t>
      </w:r>
      <w:r>
        <w:rPr>
          <w:spacing w:val="-1"/>
          <w:sz w:val="16"/>
        </w:rPr>
        <w:t> </w:t>
      </w:r>
      <w:r>
        <w:rPr>
          <w:sz w:val="16"/>
        </w:rPr>
        <w:t>договора</w:t>
      </w:r>
      <w:r>
        <w:rPr>
          <w:spacing w:val="-1"/>
          <w:sz w:val="16"/>
        </w:rPr>
        <w:t> </w:t>
      </w:r>
      <w:r>
        <w:rPr>
          <w:sz w:val="16"/>
        </w:rPr>
        <w:t>дополнительно</w:t>
      </w:r>
      <w:r>
        <w:rPr>
          <w:spacing w:val="-1"/>
          <w:sz w:val="16"/>
        </w:rPr>
        <w:t> </w:t>
      </w:r>
      <w:r>
        <w:rPr>
          <w:sz w:val="16"/>
        </w:rPr>
        <w:t>на</w:t>
      </w:r>
      <w:r>
        <w:rPr>
          <w:spacing w:val="-2"/>
          <w:sz w:val="16"/>
        </w:rPr>
        <w:t> </w:t>
      </w:r>
      <w:r>
        <w:rPr>
          <w:sz w:val="16"/>
        </w:rPr>
        <w:t>бумажном</w:t>
      </w:r>
      <w:r>
        <w:rPr>
          <w:spacing w:val="-3"/>
          <w:sz w:val="16"/>
        </w:rPr>
        <w:t> </w:t>
      </w:r>
      <w:r>
        <w:rPr>
          <w:sz w:val="16"/>
        </w:rPr>
        <w:t>носителе</w:t>
      </w:r>
      <w:r>
        <w:rPr>
          <w:spacing w:val="-1"/>
          <w:sz w:val="16"/>
        </w:rPr>
        <w:t> </w:t>
      </w:r>
      <w:r>
        <w:rPr>
          <w:sz w:val="16"/>
        </w:rPr>
        <w:t>не</w:t>
      </w:r>
      <w:r>
        <w:rPr>
          <w:spacing w:val="-3"/>
          <w:sz w:val="16"/>
        </w:rPr>
        <w:t> </w:t>
      </w:r>
      <w:r>
        <w:rPr>
          <w:sz w:val="16"/>
        </w:rPr>
        <w:t>требуется.</w:t>
      </w:r>
    </w:p>
    <w:p>
      <w:pPr>
        <w:pStyle w:val="BodyText"/>
        <w:spacing w:before="6"/>
      </w:pPr>
    </w:p>
    <w:p>
      <w:pPr>
        <w:pStyle w:val="BodyText"/>
        <w:spacing w:before="1"/>
        <w:ind w:right="3948"/>
        <w:jc w:val="right"/>
      </w:pPr>
      <w:r>
        <w:rPr/>
        <w:t>Реквизиты</w:t>
      </w:r>
      <w:r>
        <w:rPr>
          <w:spacing w:val="-7"/>
        </w:rPr>
        <w:t> </w:t>
      </w:r>
      <w:r>
        <w:rPr/>
        <w:t>сторон</w:t>
      </w:r>
      <w:r>
        <w:rPr>
          <w:spacing w:val="-3"/>
        </w:rPr>
        <w:t> </w:t>
      </w:r>
      <w:hyperlink w:history="true" w:anchor="_bookmark9">
        <w:r>
          <w:rPr>
            <w:color w:val="0000FF"/>
          </w:rPr>
          <w:t>&lt;6&gt;</w:t>
        </w:r>
      </w:hyperlink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341"/>
        <w:gridCol w:w="2494"/>
        <w:gridCol w:w="341"/>
        <w:gridCol w:w="2938"/>
      </w:tblGrid>
      <w:tr>
        <w:trPr>
          <w:trHeight w:val="858" w:hRule="atLeast"/>
        </w:trPr>
        <w:tc>
          <w:tcPr>
            <w:tcW w:w="29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969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832" w:right="832"/>
              <w:jc w:val="center"/>
              <w:rPr>
                <w:sz w:val="16"/>
              </w:rPr>
            </w:pPr>
            <w:r>
              <w:rPr>
                <w:sz w:val="16"/>
              </w:rPr>
              <w:t>Заявитель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auto"/>
              <w:ind w:left="61" w:right="67" w:firstLine="81"/>
              <w:rPr>
                <w:sz w:val="16"/>
              </w:rPr>
            </w:pPr>
            <w:r>
              <w:rPr>
                <w:sz w:val="16"/>
              </w:rPr>
              <w:t>Единый оператор газификации или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региональный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оператор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газификации</w:t>
            </w:r>
          </w:p>
        </w:tc>
      </w:tr>
      <w:tr>
        <w:trPr>
          <w:trHeight w:val="1144" w:hRule="atLeast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02"/>
              <w:ind w:left="556" w:right="555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газораспределительной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78" w:right="58" w:hanging="603"/>
              <w:rPr>
                <w:sz w:val="16"/>
              </w:rPr>
            </w:pPr>
            <w:r>
              <w:rPr>
                <w:sz w:val="16"/>
              </w:rPr>
              <w:t>(для юридических лиц - полное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наименование)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02"/>
              <w:ind w:left="85" w:right="93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единого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оператора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газификации или регионального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оператора газификации)</w:t>
            </w:r>
          </w:p>
        </w:tc>
      </w:tr>
      <w:tr>
        <w:trPr>
          <w:trHeight w:val="754" w:hRule="atLeast"/>
        </w:trPr>
        <w:tc>
          <w:tcPr>
            <w:tcW w:w="29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964" w:right="462" w:hanging="490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нахождения,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адрес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285" w:right="280" w:hanging="3"/>
              <w:jc w:val="center"/>
              <w:rPr>
                <w:sz w:val="16"/>
              </w:rPr>
            </w:pPr>
            <w:r>
              <w:rPr>
                <w:sz w:val="16"/>
              </w:rPr>
              <w:t>(номер записи в Едином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государственном </w:t>
            </w:r>
            <w:r>
              <w:rPr>
                <w:sz w:val="16"/>
              </w:rPr>
              <w:t>реестре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юридических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971" w:right="476" w:hanging="492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нахождения,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адрес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</w:tr>
      <w:tr>
        <w:trPr>
          <w:trHeight w:val="776" w:hRule="atLeast"/>
        </w:trPr>
        <w:tc>
          <w:tcPr>
            <w:tcW w:w="29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2"/>
              <w:rPr>
                <w:sz w:val="16"/>
              </w:rPr>
            </w:pPr>
            <w:r>
              <w:rPr>
                <w:sz w:val="16"/>
              </w:rPr>
              <w:t>ИНН/КПП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2"/>
              <w:rPr>
                <w:sz w:val="16"/>
              </w:rPr>
            </w:pPr>
            <w:r>
              <w:rPr>
                <w:sz w:val="16"/>
              </w:rPr>
              <w:t>ИНН/КПП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59"/>
              <w:rPr>
                <w:sz w:val="16"/>
              </w:rPr>
            </w:pPr>
            <w:r>
              <w:rPr>
                <w:sz w:val="16"/>
              </w:rPr>
              <w:t>ИНН/КПП</w:t>
            </w:r>
          </w:p>
        </w:tc>
      </w:tr>
      <w:tr>
        <w:trPr>
          <w:trHeight w:val="388" w:hRule="atLeast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2"/>
              <w:rPr>
                <w:sz w:val="16"/>
              </w:rPr>
            </w:pPr>
            <w:r>
              <w:rPr>
                <w:sz w:val="16"/>
              </w:rPr>
              <w:t>р/с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2"/>
              <w:rPr>
                <w:sz w:val="16"/>
              </w:rPr>
            </w:pPr>
            <w:r>
              <w:rPr>
                <w:sz w:val="16"/>
              </w:rPr>
              <w:t>р/с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59"/>
              <w:rPr>
                <w:sz w:val="16"/>
              </w:rPr>
            </w:pPr>
            <w:r>
              <w:rPr>
                <w:sz w:val="16"/>
              </w:rPr>
              <w:t>р/с</w:t>
            </w:r>
          </w:p>
        </w:tc>
      </w:tr>
      <w:tr>
        <w:trPr>
          <w:trHeight w:val="388" w:hRule="atLeast"/>
        </w:trPr>
        <w:tc>
          <w:tcPr>
            <w:tcW w:w="29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2"/>
              <w:ind w:left="62"/>
              <w:rPr>
                <w:sz w:val="16"/>
              </w:rPr>
            </w:pPr>
            <w:r>
              <w:rPr>
                <w:sz w:val="16"/>
              </w:rPr>
              <w:t>к/с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2"/>
              <w:ind w:left="62"/>
              <w:rPr>
                <w:sz w:val="16"/>
              </w:rPr>
            </w:pPr>
            <w:r>
              <w:rPr>
                <w:sz w:val="16"/>
              </w:rPr>
              <w:t>к/с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59"/>
              <w:rPr>
                <w:sz w:val="16"/>
              </w:rPr>
            </w:pPr>
            <w:r>
              <w:rPr>
                <w:sz w:val="16"/>
              </w:rPr>
              <w:t>к/с</w:t>
            </w:r>
          </w:p>
        </w:tc>
      </w:tr>
      <w:tr>
        <w:trPr>
          <w:trHeight w:val="765" w:hRule="atLeast"/>
        </w:trPr>
        <w:tc>
          <w:tcPr>
            <w:tcW w:w="2919" w:type="dxa"/>
          </w:tcPr>
          <w:p>
            <w:pPr>
              <w:pStyle w:val="TableParagraph"/>
              <w:spacing w:line="20" w:lineRule="exact"/>
              <w:ind w:left="537" w:right="-58"/>
              <w:rPr>
                <w:sz w:val="2"/>
              </w:rPr>
            </w:pPr>
            <w:r>
              <w:rPr>
                <w:sz w:val="2"/>
              </w:rPr>
              <w:pict>
                <v:group style="width:119.1pt;height:.5pt;mso-position-horizontal-relative:char;mso-position-vertical-relative:line" coordorigin="0,0" coordsize="2382,10">
                  <v:rect style="position:absolute;left:0;top:0;width:2382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145.950pt;height:.5pt;mso-position-horizontal-relative:char;mso-position-vertical-relative:line" coordorigin="0,0" coordsize="2919,10">
                  <v:rect style="position:absolute;left:0;top:0;width:291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spacing w:line="20" w:lineRule="exact"/>
              <w:ind w:left="525" w:right="-72"/>
              <w:rPr>
                <w:sz w:val="2"/>
              </w:rPr>
            </w:pPr>
            <w:r>
              <w:rPr>
                <w:sz w:val="2"/>
              </w:rPr>
              <w:pict>
                <v:group style="width:98.45pt;height:.5pt;mso-position-horizontal-relative:char;mso-position-vertical-relative:line" coordorigin="0,0" coordsize="1969,10">
                  <v:rect style="position:absolute;left:0;top:0;width:196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  <w:pict>
                <v:group style="width:124.7pt;height:.5pt;mso-position-horizontal-relative:char;mso-position-vertical-relative:line" coordorigin="0,0" coordsize="2494,10">
                  <v:rect style="position:absolute;left:0;top:0;width:2494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29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1" w:hRule="atLeast"/>
        </w:trPr>
        <w:tc>
          <w:tcPr>
            <w:tcW w:w="29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102"/>
              <w:ind w:left="81" w:right="81"/>
              <w:jc w:val="center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лица,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действующего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 имени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газораспределительной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02"/>
              <w:ind w:left="129" w:right="110" w:firstLine="93"/>
              <w:rPr>
                <w:sz w:val="16"/>
              </w:rPr>
            </w:pPr>
            <w:r>
              <w:rPr>
                <w:sz w:val="16"/>
              </w:rPr>
              <w:t>(должность, фамилия, имя,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отчество лица, действующего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имени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юридического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лица)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102"/>
              <w:ind w:left="88" w:right="93"/>
              <w:jc w:val="center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лица,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действующего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 имени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единого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оператора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газификации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регионального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оператора</w:t>
            </w:r>
          </w:p>
          <w:p>
            <w:pPr>
              <w:pStyle w:val="TableParagraph"/>
              <w:spacing w:line="177" w:lineRule="exact"/>
              <w:ind w:left="87" w:right="93"/>
              <w:jc w:val="center"/>
              <w:rPr>
                <w:sz w:val="16"/>
              </w:rPr>
            </w:pPr>
            <w:r>
              <w:rPr>
                <w:sz w:val="16"/>
              </w:rPr>
              <w:t>газификации)</w:t>
            </w:r>
          </w:p>
        </w:tc>
      </w:tr>
      <w:tr>
        <w:trPr>
          <w:trHeight w:val="283" w:hRule="atLeast"/>
        </w:trPr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191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нахождения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адрес)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84.384003pt;margin-top:13.377872pt;width:146.66pt;height:.4799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47.369995pt;margin-top:13.377872pt;width:125.42pt;height:.4799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89.109985pt;margin-top:13.377872pt;width:147.62pt;height:.4799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pgSz w:w="11910" w:h="16840"/>
          <w:pgMar w:top="1040" w:bottom="280" w:left="146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8"/>
        <w:ind w:right="1351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103996pt;margin-top:-320.295013pt;width:451.65pt;height:479.4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9"/>
                    <w:gridCol w:w="341"/>
                    <w:gridCol w:w="677"/>
                    <w:gridCol w:w="1817"/>
                    <w:gridCol w:w="341"/>
                    <w:gridCol w:w="2938"/>
                  </w:tblGrid>
                  <w:tr>
                    <w:trPr>
                      <w:trHeight w:val="777" w:hRule="atLeast"/>
                    </w:trPr>
                    <w:tc>
                      <w:tcPr>
                        <w:tcW w:w="291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555" w:right="5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88" w:right="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(подпись)</w:t>
                        </w:r>
                      </w:p>
                    </w:tc>
                  </w:tr>
                  <w:tr>
                    <w:trPr>
                      <w:trHeight w:val="1144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191" w:right="-101" w:firstLine="2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(для</w:t>
                        </w:r>
                        <w:r>
                          <w:rPr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предп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02"/>
                          <w:ind w:left="-42" w:right="172" w:firstLine="1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индивидуальных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ринимателей - полное</w:t>
                        </w:r>
                        <w:r>
                          <w:rPr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наименование)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22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99"/>
                          <w:ind w:left="285" w:right="-101" w:firstLine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(номе</w:t>
                        </w:r>
                        <w:r>
                          <w:rPr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госуда</w:t>
                        </w:r>
                      </w:p>
                      <w:p>
                        <w:pPr>
                          <w:pStyle w:val="TableParagraph"/>
                          <w:ind w:left="155" w:right="-44" w:firstLine="4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предпр</w:t>
                        </w:r>
                      </w:p>
                      <w:p>
                        <w:pPr>
                          <w:pStyle w:val="TableParagraph"/>
                          <w:spacing w:before="5"/>
                          <w:ind w:right="-1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вне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99"/>
                          <w:ind w:left="30" w:firstLine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 записи в Едином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рственном реестре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ндивидуальных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16" w:right="144" w:hanging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инимателей и дата ее</w:t>
                        </w:r>
                        <w:r>
                          <w:rPr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сения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реестр)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before="102"/>
                          <w:ind w:left="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ИНН</w:t>
                        </w:r>
                      </w:p>
                    </w:tc>
                    <w:tc>
                      <w:tcPr>
                        <w:tcW w:w="181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5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(а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-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дрес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проживания)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59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-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(фами</w:t>
                        </w:r>
                      </w:p>
                      <w:p>
                        <w:pPr>
                          <w:pStyle w:val="TableParagraph"/>
                          <w:spacing w:before="4"/>
                          <w:ind w:right="-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99"/>
                          <w:ind w:left="88" w:right="294" w:firstLine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лия, имя, отчество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зического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лица)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96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99"/>
                          <w:ind w:left="81" w:right="1" w:firstLine="8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(серия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паспорт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удосто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4" w:right="-7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законода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99"/>
                          <w:ind w:left="-23" w:right="74" w:firstLine="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номер и дата выдачи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а или иного документа,</w:t>
                        </w:r>
                        <w:r>
                          <w:rPr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веряющего личность в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соответствии с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21" w:right="45" w:hanging="54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тельством </w:t>
                        </w:r>
                        <w:r>
                          <w:rPr>
                            <w:sz w:val="16"/>
                          </w:rPr>
                          <w:t>Российской</w:t>
                        </w:r>
                        <w:r>
                          <w:rPr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Федерации)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(а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-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дрес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проживания)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 w:before="102"/>
                          <w:ind w:left="2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112.099998pt;margin-top:17.620636pt;width:85pt;height:.1pt;mso-position-horizontal-relative:page;mso-position-vertical-relative:paragraph;z-index:-15723008;mso-wrap-distance-left:0;mso-wrap-distance-right:0" coordorigin="2242,352" coordsize="1700,0" path="m2242,352l3942,352e" filled="false" stroked="true" strokeweight=".707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781"/>
      </w:pPr>
      <w:bookmarkStart w:name="_bookmark4" w:id="9"/>
      <w:bookmarkEnd w:id="9"/>
      <w:r>
        <w:rPr/>
      </w:r>
      <w:r>
        <w:rPr/>
        <w:t>&lt;1&gt;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юридических</w:t>
      </w:r>
      <w:r>
        <w:rPr>
          <w:spacing w:val="-10"/>
        </w:rPr>
        <w:t> </w:t>
      </w:r>
      <w:r>
        <w:rPr/>
        <w:t>лиц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индивидуальных</w:t>
      </w:r>
      <w:r>
        <w:rPr>
          <w:spacing w:val="-9"/>
        </w:rPr>
        <w:t> </w:t>
      </w:r>
      <w:r>
        <w:rPr/>
        <w:t>предпринимателей.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781"/>
      </w:pPr>
      <w:bookmarkStart w:name="_bookmark5" w:id="10"/>
      <w:bookmarkEnd w:id="10"/>
      <w:r>
        <w:rPr/>
      </w:r>
      <w:r>
        <w:rPr>
          <w:spacing w:val="-1"/>
        </w:rPr>
        <w:t>&lt;2&gt;</w:t>
      </w:r>
      <w:r>
        <w:rPr>
          <w:spacing w:val="-6"/>
        </w:rPr>
        <w:t> </w:t>
      </w:r>
      <w:r>
        <w:rPr>
          <w:spacing w:val="-1"/>
        </w:rPr>
        <w:t>Для</w:t>
      </w:r>
      <w:r>
        <w:rPr>
          <w:spacing w:val="-7"/>
        </w:rPr>
        <w:t> </w:t>
      </w:r>
      <w:r>
        <w:rPr>
          <w:spacing w:val="-1"/>
        </w:rPr>
        <w:t>физических</w:t>
      </w:r>
      <w:r>
        <w:rPr>
          <w:spacing w:val="-9"/>
        </w:rPr>
        <w:t> </w:t>
      </w:r>
      <w:r>
        <w:rPr/>
        <w:t>лиц.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05" w:firstLine="539"/>
        <w:jc w:val="both"/>
      </w:pPr>
      <w:bookmarkStart w:name="_bookmark6" w:id="11"/>
      <w:bookmarkEnd w:id="11"/>
      <w:r>
        <w:rPr/>
      </w:r>
      <w:r>
        <w:rPr/>
        <w:t>&lt;3&gt; В случае если подключение объектов капитального строительства осуществляется к сети газораспределения,</w:t>
      </w:r>
      <w:r>
        <w:rPr>
          <w:spacing w:val="1"/>
        </w:rPr>
        <w:t> </w:t>
      </w:r>
      <w:r>
        <w:rPr>
          <w:spacing w:val="-1"/>
        </w:rPr>
        <w:t>принадлежащей</w:t>
      </w:r>
      <w:r>
        <w:rPr>
          <w:spacing w:val="-7"/>
        </w:rPr>
        <w:t> </w:t>
      </w:r>
      <w:r>
        <w:rPr>
          <w:spacing w:val="-1"/>
        </w:rPr>
        <w:t>региональному</w:t>
      </w:r>
      <w:r>
        <w:rPr>
          <w:spacing w:val="-7"/>
        </w:rPr>
        <w:t> </w:t>
      </w:r>
      <w:r>
        <w:rPr/>
        <w:t>оператору</w:t>
      </w:r>
      <w:r>
        <w:rPr>
          <w:spacing w:val="-7"/>
        </w:rPr>
        <w:t> </w:t>
      </w:r>
      <w:r>
        <w:rPr/>
        <w:t>газификации,</w:t>
      </w:r>
      <w:r>
        <w:rPr>
          <w:spacing w:val="-5"/>
        </w:rPr>
        <w:t> </w:t>
      </w:r>
      <w:r>
        <w:rPr/>
        <w:t>либо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сети</w:t>
      </w:r>
      <w:r>
        <w:rPr>
          <w:spacing w:val="-6"/>
        </w:rPr>
        <w:t> </w:t>
      </w:r>
      <w:r>
        <w:rPr/>
        <w:t>основного</w:t>
      </w:r>
      <w:r>
        <w:rPr>
          <w:spacing w:val="-6"/>
        </w:rPr>
        <w:t> </w:t>
      </w:r>
      <w:r>
        <w:rPr/>
        <w:t>абонента,</w:t>
      </w:r>
      <w:r>
        <w:rPr>
          <w:spacing w:val="-7"/>
        </w:rPr>
        <w:t> </w:t>
      </w:r>
      <w:r>
        <w:rPr/>
        <w:t>которая</w:t>
      </w:r>
      <w:r>
        <w:rPr>
          <w:spacing w:val="-6"/>
        </w:rPr>
        <w:t> </w:t>
      </w:r>
      <w:r>
        <w:rPr/>
        <w:t>технологически</w:t>
      </w:r>
      <w:r>
        <w:rPr>
          <w:spacing w:val="-7"/>
        </w:rPr>
        <w:t> </w:t>
      </w:r>
      <w:r>
        <w:rPr/>
        <w:t>связана</w:t>
      </w:r>
      <w:r>
        <w:rPr>
          <w:spacing w:val="-10"/>
        </w:rPr>
        <w:t> </w:t>
      </w:r>
      <w:r>
        <w:rPr/>
        <w:t>с</w:t>
      </w:r>
      <w:r>
        <w:rPr>
          <w:spacing w:val="1"/>
        </w:rPr>
        <w:t> </w:t>
      </w:r>
      <w:r>
        <w:rPr/>
        <w:t>сетью</w:t>
      </w:r>
      <w:r>
        <w:rPr>
          <w:spacing w:val="-7"/>
        </w:rPr>
        <w:t> </w:t>
      </w:r>
      <w:r>
        <w:rPr/>
        <w:t>газораспределения,</w:t>
      </w:r>
      <w:r>
        <w:rPr>
          <w:spacing w:val="-5"/>
        </w:rPr>
        <w:t> </w:t>
      </w:r>
      <w:r>
        <w:rPr/>
        <w:t>принадлежащей</w:t>
      </w:r>
      <w:r>
        <w:rPr>
          <w:spacing w:val="-5"/>
        </w:rPr>
        <w:t> </w:t>
      </w:r>
      <w:r>
        <w:rPr/>
        <w:t>региональному</w:t>
      </w:r>
      <w:r>
        <w:rPr>
          <w:spacing w:val="-7"/>
        </w:rPr>
        <w:t> </w:t>
      </w:r>
      <w:r>
        <w:rPr/>
        <w:t>оператору</w:t>
      </w:r>
      <w:r>
        <w:rPr>
          <w:spacing w:val="-5"/>
        </w:rPr>
        <w:t> </w:t>
      </w:r>
      <w:r>
        <w:rPr/>
        <w:t>газификации,</w:t>
      </w:r>
      <w:r>
        <w:rPr>
          <w:spacing w:val="-3"/>
        </w:rPr>
        <w:t> </w:t>
      </w:r>
      <w:r>
        <w:rPr/>
        <w:t>то</w:t>
      </w:r>
      <w:r>
        <w:rPr>
          <w:spacing w:val="-6"/>
        </w:rPr>
        <w:t> </w:t>
      </w:r>
      <w:r>
        <w:rPr/>
        <w:t>договор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подключении</w:t>
      </w:r>
      <w:r>
        <w:rPr>
          <w:spacing w:val="-7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между заявителем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региональным оператором</w:t>
      </w:r>
      <w:r>
        <w:rPr>
          <w:spacing w:val="1"/>
        </w:rPr>
        <w:t> </w:t>
      </w:r>
      <w:r>
        <w:rPr/>
        <w:t>газификации (исполнителем).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242" w:right="109" w:firstLine="539"/>
        <w:jc w:val="both"/>
      </w:pPr>
      <w:bookmarkStart w:name="_bookmark7" w:id="12"/>
      <w:bookmarkEnd w:id="12"/>
      <w:r>
        <w:rPr/>
      </w:r>
      <w:r>
        <w:rPr/>
        <w:t>&lt;4&gt; Указывается в случае осуществления подключения (технологического присоединения) по индивидуальному</w:t>
      </w:r>
      <w:r>
        <w:rPr>
          <w:spacing w:val="1"/>
        </w:rPr>
        <w:t> </w:t>
      </w:r>
      <w:r>
        <w:rPr/>
        <w:t>проекту в</w:t>
      </w:r>
      <w:r>
        <w:rPr>
          <w:spacing w:val="2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3"/>
        </w:rPr>
        <w:t> </w:t>
      </w:r>
      <w:hyperlink r:id="rId11">
        <w:r>
          <w:rPr>
            <w:color w:val="0000FF"/>
          </w:rPr>
          <w:t>пунктом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90</w:t>
        </w:r>
        <w:r>
          <w:rPr>
            <w:color w:val="0000FF"/>
            <w:spacing w:val="2"/>
          </w:rPr>
          <w:t> </w:t>
        </w:r>
      </w:hyperlink>
      <w:r>
        <w:rPr/>
        <w:t>Правил.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781"/>
      </w:pPr>
      <w:bookmarkStart w:name="_bookmark8" w:id="13"/>
      <w:bookmarkEnd w:id="13"/>
      <w:r>
        <w:rPr/>
      </w:r>
      <w:r>
        <w:rPr/>
        <w:t>&lt;5&gt;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исключением</w:t>
      </w:r>
      <w:r>
        <w:rPr>
          <w:spacing w:val="-9"/>
        </w:rPr>
        <w:t> </w:t>
      </w:r>
      <w:r>
        <w:rPr/>
        <w:t>платы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поставку</w:t>
      </w:r>
      <w:r>
        <w:rPr>
          <w:spacing w:val="-8"/>
        </w:rPr>
        <w:t> </w:t>
      </w:r>
      <w:r>
        <w:rPr/>
        <w:t>газоиспользующего</w:t>
      </w:r>
      <w:r>
        <w:rPr>
          <w:spacing w:val="-7"/>
        </w:rPr>
        <w:t> </w:t>
      </w:r>
      <w:r>
        <w:rPr/>
        <w:t>оборудования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-7"/>
        </w:rPr>
        <w:t> </w:t>
      </w:r>
      <w:r>
        <w:rPr/>
        <w:t>поставку</w:t>
      </w:r>
      <w:r>
        <w:rPr>
          <w:spacing w:val="-3"/>
        </w:rPr>
        <w:t> </w:t>
      </w:r>
      <w:r>
        <w:rPr/>
        <w:t>прибора</w:t>
      </w:r>
      <w:r>
        <w:rPr>
          <w:spacing w:val="-7"/>
        </w:rPr>
        <w:t> </w:t>
      </w:r>
      <w:r>
        <w:rPr/>
        <w:t>учета</w:t>
      </w:r>
      <w:r>
        <w:rPr>
          <w:spacing w:val="-8"/>
        </w:rPr>
        <w:t> </w:t>
      </w:r>
      <w:r>
        <w:rPr/>
        <w:t>газа.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781"/>
      </w:pPr>
      <w:bookmarkStart w:name="_bookmark9" w:id="14"/>
      <w:bookmarkEnd w:id="14"/>
      <w:r>
        <w:rPr/>
      </w:r>
      <w:r>
        <w:rPr/>
        <w:t>&lt;6&gt;</w:t>
      </w:r>
      <w:r>
        <w:rPr>
          <w:spacing w:val="-6"/>
        </w:rPr>
        <w:t> </w:t>
      </w:r>
      <w:r>
        <w:rPr/>
        <w:t>Настоящий</w:t>
      </w:r>
      <w:r>
        <w:rPr>
          <w:spacing w:val="-6"/>
        </w:rPr>
        <w:t> </w:t>
      </w:r>
      <w:r>
        <w:rPr/>
        <w:t>договор</w:t>
      </w:r>
      <w:r>
        <w:rPr>
          <w:spacing w:val="-5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заключен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электронной</w:t>
      </w:r>
      <w:r>
        <w:rPr>
          <w:spacing w:val="-6"/>
        </w:rPr>
        <w:t> </w:t>
      </w:r>
      <w:r>
        <w:rPr/>
        <w:t>или</w:t>
      </w:r>
      <w:r>
        <w:rPr>
          <w:spacing w:val="-8"/>
        </w:rPr>
        <w:t> </w:t>
      </w:r>
      <w:r>
        <w:rPr/>
        <w:t>бумажной</w:t>
      </w:r>
      <w:r>
        <w:rPr>
          <w:spacing w:val="-6"/>
        </w:rPr>
        <w:t> </w:t>
      </w:r>
      <w:r>
        <w:rPr/>
        <w:t>форме.</w:t>
      </w:r>
    </w:p>
    <w:p>
      <w:pPr>
        <w:spacing w:after="0"/>
        <w:sectPr>
          <w:pgSz w:w="11910" w:h="16840"/>
          <w:pgMar w:top="1120" w:bottom="280" w:left="1460" w:right="740"/>
        </w:sectPr>
      </w:pPr>
    </w:p>
    <w:p>
      <w:pPr>
        <w:pStyle w:val="BodyText"/>
        <w:spacing w:line="244" w:lineRule="auto" w:before="73"/>
        <w:ind w:left="7023" w:right="102" w:firstLine="1344"/>
        <w:jc w:val="right"/>
      </w:pPr>
      <w:r>
        <w:rPr/>
        <w:t>Приложение N 1</w:t>
      </w:r>
      <w:r>
        <w:rPr>
          <w:spacing w:val="-40"/>
        </w:rPr>
        <w:t> </w:t>
      </w:r>
      <w:r>
        <w:rPr/>
        <w:t>к договору о подключении</w:t>
      </w:r>
      <w:r>
        <w:rPr>
          <w:spacing w:val="1"/>
        </w:rPr>
        <w:t> </w:t>
      </w:r>
      <w:r>
        <w:rPr>
          <w:spacing w:val="-1"/>
        </w:rPr>
        <w:t>(технологическом присоединении)</w:t>
      </w:r>
      <w:r>
        <w:rPr>
          <w:spacing w:val="-40"/>
        </w:rPr>
        <w:t> </w:t>
      </w:r>
      <w:r>
        <w:rPr>
          <w:spacing w:val="-1"/>
        </w:rPr>
        <w:t>газоиспользующего</w:t>
      </w:r>
      <w:r>
        <w:rPr>
          <w:spacing w:val="-6"/>
        </w:rPr>
        <w:t> </w:t>
      </w:r>
      <w:r>
        <w:rPr>
          <w:spacing w:val="-1"/>
        </w:rPr>
        <w:t>оборудования</w:t>
      </w:r>
    </w:p>
    <w:p>
      <w:pPr>
        <w:pStyle w:val="BodyText"/>
        <w:spacing w:line="179" w:lineRule="exact"/>
        <w:ind w:right="104"/>
        <w:jc w:val="right"/>
      </w:pPr>
      <w:r>
        <w:rPr/>
        <w:t>и</w:t>
      </w:r>
      <w:r>
        <w:rPr>
          <w:spacing w:val="-11"/>
        </w:rPr>
        <w:t> </w:t>
      </w:r>
      <w:r>
        <w:rPr/>
        <w:t>объектов</w:t>
      </w:r>
      <w:r>
        <w:rPr>
          <w:spacing w:val="-9"/>
        </w:rPr>
        <w:t> </w:t>
      </w:r>
      <w:r>
        <w:rPr/>
        <w:t>капитального</w:t>
      </w:r>
      <w:r>
        <w:rPr>
          <w:spacing w:val="-10"/>
        </w:rPr>
        <w:t> </w:t>
      </w:r>
      <w:r>
        <w:rPr/>
        <w:t>строительства</w:t>
      </w:r>
    </w:p>
    <w:p>
      <w:pPr>
        <w:pStyle w:val="BodyText"/>
        <w:spacing w:before="4"/>
        <w:ind w:right="103"/>
        <w:jc w:val="right"/>
      </w:pPr>
      <w:r>
        <w:rPr>
          <w:spacing w:val="-1"/>
        </w:rPr>
        <w:t>к</w:t>
      </w:r>
      <w:r>
        <w:rPr>
          <w:spacing w:val="-2"/>
        </w:rPr>
        <w:t> </w:t>
      </w:r>
      <w:r>
        <w:rPr>
          <w:spacing w:val="-1"/>
        </w:rPr>
        <w:t>сети</w:t>
      </w:r>
      <w:r>
        <w:rPr>
          <w:spacing w:val="-3"/>
        </w:rPr>
        <w:t> </w:t>
      </w:r>
      <w:r>
        <w:rPr>
          <w:spacing w:val="-1"/>
        </w:rPr>
        <w:t>газораспределения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8"/>
        <w:ind w:right="104"/>
        <w:jc w:val="right"/>
      </w:pPr>
      <w:r>
        <w:rPr/>
        <w:t>(форма)</w:t>
      </w:r>
    </w:p>
    <w:p>
      <w:pPr>
        <w:pStyle w:val="BodyText"/>
        <w:spacing w:before="1"/>
        <w:rPr>
          <w:sz w:val="17"/>
        </w:rPr>
      </w:pPr>
    </w:p>
    <w:p>
      <w:pPr>
        <w:spacing w:line="226" w:lineRule="exact" w:before="0"/>
        <w:ind w:left="0" w:right="219" w:firstLine="0"/>
        <w:jc w:val="center"/>
        <w:rPr>
          <w:rFonts w:ascii="Courier New" w:hAnsi="Courier New"/>
          <w:sz w:val="20"/>
        </w:rPr>
      </w:pPr>
      <w:bookmarkStart w:name="_bookmark10" w:id="15"/>
      <w:bookmarkEnd w:id="15"/>
      <w:r>
        <w:rPr/>
      </w:r>
      <w:r>
        <w:rPr>
          <w:rFonts w:ascii="Courier New" w:hAnsi="Courier New"/>
          <w:sz w:val="20"/>
        </w:rPr>
        <w:t>ТЕХНИЧЕСКИЕ</w:t>
      </w:r>
      <w:r>
        <w:rPr>
          <w:rFonts w:ascii="Courier New" w:hAnsi="Courier New"/>
          <w:spacing w:val="-9"/>
          <w:sz w:val="20"/>
        </w:rPr>
        <w:t> </w:t>
      </w:r>
      <w:r>
        <w:rPr>
          <w:rFonts w:ascii="Courier New" w:hAnsi="Courier New"/>
          <w:sz w:val="20"/>
        </w:rPr>
        <w:t>УСЛОВИЯ</w:t>
      </w:r>
    </w:p>
    <w:p>
      <w:pPr>
        <w:spacing w:before="0"/>
        <w:ind w:left="951" w:right="129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подключение (технологическое присоединение)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объектов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</w:p>
    <w:p>
      <w:pPr>
        <w:spacing w:before="0"/>
        <w:ind w:left="1074" w:right="129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сетям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</w:p>
    <w:p>
      <w:pPr>
        <w:pStyle w:val="BodyText"/>
        <w:spacing w:before="3"/>
        <w:rPr>
          <w:rFonts w:ascii="Courier New"/>
          <w:sz w:val="11"/>
        </w:rPr>
      </w:pPr>
    </w:p>
    <w:p>
      <w:pPr>
        <w:tabs>
          <w:tab w:pos="9121" w:val="left" w:leader="none"/>
        </w:tabs>
        <w:spacing w:before="100"/>
        <w:ind w:left="2162" w:right="462" w:hanging="14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газораспределительной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организации</w:t>
      </w:r>
    </w:p>
    <w:p>
      <w:pPr>
        <w:spacing w:line="226" w:lineRule="exact" w:before="0"/>
        <w:ind w:left="228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(исполнителя),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выдавшей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технические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условия)</w:t>
      </w:r>
    </w:p>
    <w:p>
      <w:pPr>
        <w:tabs>
          <w:tab w:pos="9122" w:val="left" w:leader="none"/>
        </w:tabs>
        <w:spacing w:before="0"/>
        <w:ind w:left="2162" w:right="461" w:hanging="14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сокращенное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наименование,</w:t>
      </w:r>
    </w:p>
    <w:p>
      <w:pPr>
        <w:spacing w:before="0"/>
        <w:ind w:left="2042" w:right="1046" w:hanging="6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организационно-правовая форма заявителя - юридического лица;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заявителя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физического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лица</w:t>
      </w:r>
    </w:p>
    <w:p>
      <w:pPr>
        <w:spacing w:line="226" w:lineRule="exact" w:before="1"/>
        <w:ind w:left="312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(индивидуального</w:t>
      </w:r>
      <w:r>
        <w:rPr>
          <w:rFonts w:ascii="Courier New" w:hAnsi="Courier New"/>
          <w:spacing w:val="-10"/>
          <w:sz w:val="20"/>
        </w:rPr>
        <w:t> </w:t>
      </w:r>
      <w:r>
        <w:rPr>
          <w:rFonts w:ascii="Courier New" w:hAnsi="Courier New"/>
          <w:sz w:val="20"/>
        </w:rPr>
        <w:t>предпринимателя)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  <w:tab w:pos="9286" w:val="left" w:leader="none"/>
        </w:tabs>
        <w:spacing w:line="226" w:lineRule="exact" w:before="0" w:after="0"/>
        <w:ind w:left="1081" w:right="0" w:hanging="361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Объект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строительства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121" w:val="left" w:leader="none"/>
        </w:tabs>
        <w:spacing w:before="0"/>
        <w:ind w:left="242" w:right="46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строительства)</w:t>
      </w:r>
    </w:p>
    <w:p>
      <w:pPr>
        <w:tabs>
          <w:tab w:pos="9044" w:val="left" w:leader="none"/>
        </w:tabs>
        <w:spacing w:before="0"/>
        <w:ind w:left="0" w:right="176" w:firstLine="0"/>
        <w:jc w:val="center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расположенный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(проектируемый)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адресу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121" w:val="left" w:leader="none"/>
        </w:tabs>
        <w:spacing w:before="2"/>
        <w:ind w:left="242" w:right="46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(место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нахождения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строительства)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5206" w:val="left" w:leader="none"/>
        </w:tabs>
        <w:spacing w:line="240" w:lineRule="auto" w:before="0" w:after="0"/>
        <w:ind w:left="242" w:right="461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Величина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максимального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часового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расхода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(мощности)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(подключаемого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ранее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подключенного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оборудования)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куб. метров в час, в том числе (в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sz w:val="20"/>
        </w:rPr>
        <w:t>случае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одной точки подключения):</w:t>
      </w:r>
    </w:p>
    <w:p>
      <w:pPr>
        <w:tabs>
          <w:tab w:pos="5206" w:val="left" w:leader="none"/>
        </w:tabs>
        <w:spacing w:before="0"/>
        <w:ind w:left="242" w:right="46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величина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максимального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часового расхода газа (мощности) подключаемого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куб. метров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в час;</w:t>
      </w:r>
    </w:p>
    <w:p>
      <w:pPr>
        <w:tabs>
          <w:tab w:pos="6885" w:val="left" w:leader="none"/>
        </w:tabs>
        <w:spacing w:before="0"/>
        <w:ind w:left="242" w:right="46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величина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максимального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часового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расхода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(мощности)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ранее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данной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точке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куб.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метров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час.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26" w:lineRule="exact" w:before="0" w:after="0"/>
        <w:ind w:left="1081" w:right="0"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Давление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точке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подключения:</w:t>
      </w:r>
    </w:p>
    <w:p>
      <w:pPr>
        <w:spacing w:after="0" w:line="226" w:lineRule="exact"/>
        <w:jc w:val="both"/>
        <w:rPr>
          <w:rFonts w:ascii="Courier New" w:hAnsi="Courier New"/>
          <w:sz w:val="20"/>
        </w:rPr>
        <w:sectPr>
          <w:pgSz w:w="11910" w:h="16840"/>
          <w:pgMar w:top="1040" w:bottom="280" w:left="1460" w:right="740"/>
        </w:sectPr>
      </w:pPr>
    </w:p>
    <w:p>
      <w:pPr>
        <w:spacing w:before="0"/>
        <w:ind w:left="721" w:right="0" w:firstLine="0"/>
        <w:jc w:val="left"/>
        <w:rPr>
          <w:rFonts w:ascii="Courier New" w:hAnsi="Courier New"/>
          <w:sz w:val="20"/>
        </w:rPr>
      </w:pPr>
      <w:r>
        <w:rPr/>
        <w:pict>
          <v:line style="position:absolute;mso-position-horizontal-relative:page;mso-position-vertical-relative:paragraph;z-index:-16303104" from="187.088333pt,10.850056pt" to="253.077637pt,10.850056pt" stroked="true" strokeweight=".40836pt" strokecolor="#000000">
            <v:stroke dashstyle="solid"/>
            <w10:wrap type="none"/>
          </v:line>
        </w:pict>
      </w:r>
      <w:r>
        <w:rPr>
          <w:rFonts w:ascii="Courier New" w:hAnsi="Courier New"/>
          <w:sz w:val="20"/>
        </w:rPr>
        <w:t>максимальное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фактическое</w:t>
      </w:r>
      <w:r>
        <w:rPr>
          <w:rFonts w:ascii="Courier New" w:hAnsi="Courier New"/>
          <w:spacing w:val="-10"/>
          <w:sz w:val="20"/>
        </w:rPr>
        <w:t> </w:t>
      </w:r>
      <w:r>
        <w:rPr>
          <w:rFonts w:ascii="Courier New" w:hAnsi="Courier New"/>
          <w:sz w:val="20"/>
        </w:rPr>
        <w:t>(расчетное)</w:t>
      </w:r>
    </w:p>
    <w:p>
      <w:pPr>
        <w:spacing w:line="225" w:lineRule="exact" w:before="0"/>
        <w:ind w:left="199" w:right="0" w:firstLine="0"/>
        <w:jc w:val="left"/>
        <w:rPr>
          <w:rFonts w:ascii="Courier New" w:hAnsi="Courier New"/>
          <w:sz w:val="20"/>
        </w:rPr>
      </w:pPr>
      <w:r>
        <w:rPr/>
        <w:br w:type="column"/>
      </w:r>
      <w:r>
        <w:rPr>
          <w:rFonts w:ascii="Courier New" w:hAnsi="Courier New"/>
          <w:sz w:val="20"/>
        </w:rPr>
        <w:t>МПа;</w:t>
      </w:r>
    </w:p>
    <w:p>
      <w:pPr>
        <w:pStyle w:val="BodyTex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line="226" w:lineRule="exact" w:before="0"/>
        <w:ind w:left="722" w:right="0" w:firstLine="0"/>
        <w:jc w:val="left"/>
        <w:rPr>
          <w:rFonts w:ascii="Courier New" w:hAnsi="Courier New"/>
          <w:sz w:val="20"/>
        </w:rPr>
      </w:pPr>
      <w:r>
        <w:rPr/>
        <w:pict>
          <v:line style="position:absolute;mso-position-horizontal-relative:page;mso-position-vertical-relative:paragraph;z-index:15735808" from="253.078613pt,10.850056pt" to="355.062083pt,10.850056pt" stroked="true" strokeweight=".40836pt" strokecolor="#000000">
            <v:stroke dashstyle="solid"/>
            <w10:wrap type="none"/>
          </v:line>
        </w:pict>
      </w:r>
      <w:r>
        <w:rPr>
          <w:rFonts w:ascii="Courier New" w:hAnsi="Courier New"/>
          <w:sz w:val="20"/>
        </w:rPr>
        <w:t>МПа.</w:t>
      </w:r>
    </w:p>
    <w:p>
      <w:pPr>
        <w:spacing w:after="0" w:line="226" w:lineRule="exact"/>
        <w:jc w:val="left"/>
        <w:rPr>
          <w:rFonts w:ascii="Courier New" w:hAnsi="Courier New"/>
          <w:sz w:val="20"/>
        </w:rPr>
        <w:sectPr>
          <w:type w:val="continuous"/>
          <w:pgSz w:w="11910" w:h="16840"/>
          <w:pgMar w:top="1040" w:bottom="280" w:left="1460" w:right="740"/>
          <w:cols w:num="3" w:equalWidth="0">
            <w:col w:w="3482" w:space="40"/>
            <w:col w:w="720" w:space="797"/>
            <w:col w:w="4671"/>
          </w:cols>
        </w:sect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9121" w:val="left" w:leader="none"/>
        </w:tabs>
        <w:spacing w:line="240" w:lineRule="auto" w:before="0" w:after="0"/>
        <w:ind w:left="242" w:right="461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Срок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  <w:tab w:pos="9285" w:val="left" w:leader="none"/>
        </w:tabs>
        <w:spacing w:line="226" w:lineRule="exact" w:before="0" w:after="0"/>
        <w:ind w:left="1081" w:right="0" w:hanging="361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Информация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газопроводе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точке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подключения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121" w:val="left" w:leader="none"/>
        </w:tabs>
        <w:spacing w:before="0"/>
        <w:ind w:left="721" w:right="462" w:hanging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(диаметр,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материал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труб,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способ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прокладки,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защитного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покрытия,</w:t>
      </w:r>
    </w:p>
    <w:p>
      <w:pPr>
        <w:spacing w:before="0"/>
        <w:ind w:left="1802" w:right="1183" w:hanging="96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максимальное рабочее давление, фактическое (расчетное) давление,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электрохимической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защиты,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протяженность)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0" w:after="0"/>
        <w:ind w:left="242" w:right="461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Величина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максимального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часового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расхода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(мощности)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(подключаемого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ранее подключенного) по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каждой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точек подключения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(если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их несколько):</w:t>
      </w:r>
    </w:p>
    <w:p>
      <w:pPr>
        <w:pStyle w:val="BodyText"/>
        <w:spacing w:before="10"/>
        <w:rPr>
          <w:rFonts w:ascii="Courier New"/>
          <w:sz w:val="15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623"/>
        <w:gridCol w:w="1370"/>
        <w:gridCol w:w="1210"/>
        <w:gridCol w:w="1435"/>
        <w:gridCol w:w="1020"/>
        <w:gridCol w:w="1576"/>
      </w:tblGrid>
      <w:tr>
        <w:trPr>
          <w:trHeight w:val="3148" w:hRule="atLeast"/>
        </w:trPr>
        <w:tc>
          <w:tcPr>
            <w:tcW w:w="794" w:type="dxa"/>
          </w:tcPr>
          <w:p>
            <w:pPr>
              <w:pStyle w:val="TableParagraph"/>
              <w:spacing w:line="242" w:lineRule="auto" w:before="102"/>
              <w:ind w:left="62" w:right="51" w:firstLine="2"/>
              <w:jc w:val="center"/>
              <w:rPr>
                <w:sz w:val="16"/>
              </w:rPr>
            </w:pPr>
            <w:r>
              <w:rPr>
                <w:sz w:val="16"/>
              </w:rPr>
              <w:t>Точка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подключ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ения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(планиру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емая)</w:t>
            </w:r>
          </w:p>
        </w:tc>
        <w:tc>
          <w:tcPr>
            <w:tcW w:w="1623" w:type="dxa"/>
          </w:tcPr>
          <w:p>
            <w:pPr>
              <w:pStyle w:val="TableParagraph"/>
              <w:spacing w:line="244" w:lineRule="auto" w:before="102"/>
              <w:ind w:left="79" w:right="70" w:firstLine="2"/>
              <w:jc w:val="center"/>
              <w:rPr>
                <w:sz w:val="16"/>
              </w:rPr>
            </w:pPr>
            <w:r>
              <w:rPr>
                <w:sz w:val="16"/>
              </w:rPr>
              <w:t>Срок подключения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(технологического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присоединения) 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сетям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газораспределения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(рабочих дней)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даты заключения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договора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подключении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(технологическом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присоединении)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строительства 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сети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газораспределения</w:t>
            </w:r>
          </w:p>
        </w:tc>
        <w:tc>
          <w:tcPr>
            <w:tcW w:w="1370" w:type="dxa"/>
          </w:tcPr>
          <w:p>
            <w:pPr>
              <w:pStyle w:val="TableParagraph"/>
              <w:spacing w:before="102"/>
              <w:ind w:left="328" w:right="320" w:firstLine="2"/>
              <w:jc w:val="center"/>
              <w:rPr>
                <w:sz w:val="16"/>
              </w:rPr>
            </w:pPr>
            <w:r>
              <w:rPr>
                <w:sz w:val="16"/>
              </w:rPr>
              <w:t>Итоговая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величина</w:t>
            </w:r>
          </w:p>
          <w:p>
            <w:pPr>
              <w:pStyle w:val="TableParagraph"/>
              <w:spacing w:line="244" w:lineRule="auto" w:before="5"/>
              <w:ind w:left="113" w:right="10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максимального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часового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расхода газа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(мощности)</w:t>
            </w:r>
          </w:p>
          <w:p>
            <w:pPr>
              <w:pStyle w:val="TableParagraph"/>
              <w:spacing w:line="242" w:lineRule="auto"/>
              <w:ind w:left="64" w:right="5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газоиспользующ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оборудования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(подключаемого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и ранее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подключенного)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(куб. метров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before="4"/>
              <w:ind w:left="113" w:right="103"/>
              <w:jc w:val="center"/>
              <w:rPr>
                <w:sz w:val="16"/>
              </w:rPr>
            </w:pPr>
            <w:r>
              <w:rPr>
                <w:sz w:val="16"/>
              </w:rPr>
              <w:t>час)</w:t>
            </w:r>
            <w:r>
              <w:rPr>
                <w:spacing w:val="1"/>
                <w:sz w:val="16"/>
              </w:rPr>
              <w:t> </w:t>
            </w:r>
            <w:hyperlink w:history="true" w:anchor="_bookmark1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210" w:type="dxa"/>
          </w:tcPr>
          <w:p>
            <w:pPr>
              <w:pStyle w:val="TableParagraph"/>
              <w:spacing w:before="102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Величина</w:t>
            </w:r>
          </w:p>
          <w:p>
            <w:pPr>
              <w:pStyle w:val="TableParagraph"/>
              <w:spacing w:line="244" w:lineRule="auto" w:before="1"/>
              <w:ind w:left="79" w:right="6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максимальног</w:t>
            </w:r>
            <w:r>
              <w:rPr>
                <w:spacing w:val="-38"/>
                <w:w w:val="95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газа</w:t>
            </w:r>
          </w:p>
          <w:p>
            <w:pPr>
              <w:pStyle w:val="TableParagraph"/>
              <w:spacing w:line="244" w:lineRule="auto"/>
              <w:ind w:left="70" w:right="56" w:hanging="1"/>
              <w:jc w:val="center"/>
              <w:rPr>
                <w:sz w:val="16"/>
              </w:rPr>
            </w:pPr>
            <w:r>
              <w:rPr>
                <w:sz w:val="16"/>
              </w:rPr>
              <w:t>(мощности)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подключаемог</w:t>
            </w:r>
            <w:r>
              <w:rPr>
                <w:spacing w:val="-38"/>
                <w:w w:val="95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газоиспользу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ющего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оборудования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(куб. метров в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час)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2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Величина</w:t>
            </w:r>
          </w:p>
          <w:p>
            <w:pPr>
              <w:pStyle w:val="TableParagraph"/>
              <w:spacing w:line="244" w:lineRule="auto" w:before="1"/>
              <w:ind w:left="147" w:right="13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максимального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расхода газа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(мощности)</w:t>
            </w:r>
          </w:p>
          <w:p>
            <w:pPr>
              <w:pStyle w:val="TableParagraph"/>
              <w:spacing w:line="244" w:lineRule="auto"/>
              <w:ind w:left="70" w:right="56" w:hanging="1"/>
              <w:jc w:val="center"/>
              <w:rPr>
                <w:sz w:val="16"/>
              </w:rPr>
            </w:pPr>
            <w:r>
              <w:rPr>
                <w:sz w:val="16"/>
              </w:rPr>
              <w:t>газоиспользующ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оборудования,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ранее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присоединенного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в данной точке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подключения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(куб. метров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75" w:lineRule="exact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час)</w:t>
            </w:r>
          </w:p>
        </w:tc>
        <w:tc>
          <w:tcPr>
            <w:tcW w:w="1020" w:type="dxa"/>
          </w:tcPr>
          <w:p>
            <w:pPr>
              <w:pStyle w:val="TableParagraph"/>
              <w:spacing w:line="244" w:lineRule="auto" w:before="102"/>
              <w:ind w:left="63" w:right="54"/>
              <w:jc w:val="center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газа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точке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подключен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ия:</w:t>
            </w:r>
          </w:p>
          <w:p>
            <w:pPr>
              <w:pStyle w:val="TableParagraph"/>
              <w:spacing w:line="244" w:lineRule="auto"/>
              <w:ind w:left="75" w:right="66" w:firstLine="1"/>
              <w:jc w:val="center"/>
              <w:rPr>
                <w:sz w:val="16"/>
              </w:rPr>
            </w:pPr>
            <w:r>
              <w:rPr>
                <w:sz w:val="16"/>
              </w:rPr>
              <w:t>максималь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ное (МПа);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фактическо</w:t>
            </w:r>
            <w:r>
              <w:rPr>
                <w:spacing w:val="-38"/>
                <w:w w:val="95"/>
                <w:sz w:val="16"/>
              </w:rPr>
              <w:t> </w:t>
            </w:r>
            <w:r>
              <w:rPr>
                <w:sz w:val="16"/>
              </w:rPr>
              <w:t>е</w:t>
            </w:r>
          </w:p>
          <w:p>
            <w:pPr>
              <w:pStyle w:val="TableParagraph"/>
              <w:spacing w:line="242" w:lineRule="auto"/>
              <w:ind w:left="63" w:right="51"/>
              <w:jc w:val="center"/>
              <w:rPr>
                <w:sz w:val="16"/>
              </w:rPr>
            </w:pPr>
            <w:r>
              <w:rPr>
                <w:sz w:val="16"/>
              </w:rPr>
              <w:t>(расчетное)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(МПа)</w:t>
            </w:r>
          </w:p>
        </w:tc>
        <w:tc>
          <w:tcPr>
            <w:tcW w:w="1576" w:type="dxa"/>
          </w:tcPr>
          <w:p>
            <w:pPr>
              <w:pStyle w:val="TableParagraph"/>
              <w:spacing w:line="242" w:lineRule="auto" w:before="102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существующей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сети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газораспределени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 которой</w:t>
            </w:r>
          </w:p>
          <w:p>
            <w:pPr>
              <w:pStyle w:val="TableParagraph"/>
              <w:spacing w:line="244" w:lineRule="auto" w:before="5"/>
              <w:ind w:left="68" w:right="57" w:firstLine="1"/>
              <w:jc w:val="center"/>
              <w:rPr>
                <w:sz w:val="16"/>
              </w:rPr>
            </w:pPr>
            <w:r>
              <w:rPr>
                <w:sz w:val="16"/>
              </w:rPr>
              <w:t>осуществляется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подключение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(место нахождения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сети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газораспределени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я,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диаметр,</w:t>
            </w:r>
          </w:p>
          <w:p>
            <w:pPr>
              <w:pStyle w:val="TableParagraph"/>
              <w:spacing w:line="242" w:lineRule="auto"/>
              <w:ind w:left="99" w:right="88"/>
              <w:jc w:val="center"/>
              <w:rPr>
                <w:sz w:val="16"/>
              </w:rPr>
            </w:pPr>
            <w:r>
              <w:rPr>
                <w:sz w:val="16"/>
              </w:rPr>
              <w:t>материал труб и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тип защитного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покрытия)</w:t>
            </w:r>
          </w:p>
        </w:tc>
      </w:tr>
    </w:tbl>
    <w:p>
      <w:pPr>
        <w:spacing w:after="0" w:line="242" w:lineRule="auto"/>
        <w:jc w:val="center"/>
        <w:rPr>
          <w:sz w:val="16"/>
        </w:rPr>
        <w:sectPr>
          <w:type w:val="continuous"/>
          <w:pgSz w:w="11910" w:h="16840"/>
          <w:pgMar w:top="1040" w:bottom="280" w:left="1460" w:right="740"/>
        </w:sect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623"/>
        <w:gridCol w:w="1370"/>
        <w:gridCol w:w="1210"/>
        <w:gridCol w:w="1435"/>
        <w:gridCol w:w="1020"/>
        <w:gridCol w:w="1576"/>
      </w:tblGrid>
      <w:tr>
        <w:trPr>
          <w:trHeight w:val="388" w:hRule="atLeast"/>
        </w:trPr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Courier New"/>
          <w:sz w:val="6"/>
        </w:rPr>
      </w:pPr>
    </w:p>
    <w:p>
      <w:pPr>
        <w:pStyle w:val="ListParagraph"/>
        <w:numPr>
          <w:ilvl w:val="0"/>
          <w:numId w:val="3"/>
        </w:numPr>
        <w:tabs>
          <w:tab w:pos="1082" w:val="left" w:leader="none"/>
          <w:tab w:pos="9121" w:val="left" w:leader="none"/>
        </w:tabs>
        <w:spacing w:line="226" w:lineRule="exact" w:before="111" w:after="0"/>
        <w:ind w:left="1081" w:right="0"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Точка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(планируемая)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322" w:val="left" w:leader="none"/>
        </w:tabs>
        <w:spacing w:line="240" w:lineRule="auto" w:before="0" w:after="0"/>
        <w:ind w:left="242" w:right="46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Обязательства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подготовке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 газопотребления и к размещению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оборудования:</w:t>
      </w:r>
    </w:p>
    <w:p>
      <w:pPr>
        <w:spacing w:before="0"/>
        <w:ind w:left="242" w:right="46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сеть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газопотребления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газоиспользующим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оборудованием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должна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пройти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контрольную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опрессовку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воздухом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избыточным давлением,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равным 5 кПа, в течение 5 мин (падение давления воздуха за время проведения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опрессовки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не должно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превышать 200 Па);</w:t>
      </w:r>
    </w:p>
    <w:p>
      <w:pPr>
        <w:spacing w:before="1"/>
        <w:ind w:left="242" w:right="46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газоиспользующее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необходимо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установить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помещении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вентиляцией,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оборудованным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обособленными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дымоходами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вентканалами;</w:t>
      </w:r>
    </w:p>
    <w:p>
      <w:pPr>
        <w:spacing w:before="0"/>
        <w:ind w:left="242" w:right="46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необходимо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применять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оборудование,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технические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устройства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материалы,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имеющие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сертификаты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соответствия,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паспорт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изготовителя;</w:t>
      </w:r>
    </w:p>
    <w:p>
      <w:pPr>
        <w:spacing w:before="0"/>
        <w:ind w:left="242" w:right="46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необходимо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иметь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акт первичного обследования дымоходов и вентканалов,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выполненного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специализированной организацией;</w:t>
      </w:r>
    </w:p>
    <w:p>
      <w:pPr>
        <w:spacing w:before="0"/>
        <w:ind w:left="242" w:right="46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необходимо обеспечить объект капитального строительства приборами учета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газа,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соответствуют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обязательным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требованиям,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установленным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техническом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регулировании.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6" w:lineRule="exact" w:before="0" w:after="0"/>
        <w:ind w:left="1201" w:right="0" w:hanging="4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осуществляет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(выбирается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необходимое):</w:t>
      </w:r>
    </w:p>
    <w:p>
      <w:pPr>
        <w:tabs>
          <w:tab w:pos="3646" w:val="left" w:leader="none"/>
          <w:tab w:pos="4081" w:val="left" w:leader="none"/>
          <w:tab w:pos="8685" w:val="left" w:leader="none"/>
          <w:tab w:pos="9121" w:val="left" w:leader="none"/>
          <w:tab w:pos="9285" w:val="left" w:leader="none"/>
        </w:tabs>
        <w:spacing w:before="0"/>
        <w:ind w:left="242" w:right="418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проектирование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(реконструкцию)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газопровода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существующей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(указывается газопровод, от которого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осуществляется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подключение,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а также его характеристики: диаметр, материал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труб,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максимальное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рабочее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давление, протяженность и собственник данного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газопровода)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точки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диаметром</w:t>
      </w:r>
      <w:r>
        <w:rPr>
          <w:rFonts w:ascii="Courier New" w:hAnsi="Courier New"/>
          <w:sz w:val="20"/>
          <w:u w:val="single"/>
        </w:rPr>
        <w:t>   </w:t>
      </w:r>
      <w:r>
        <w:rPr>
          <w:rFonts w:ascii="Courier New" w:hAnsi="Courier New"/>
          <w:spacing w:val="105"/>
          <w:sz w:val="20"/>
        </w:rPr>
        <w:t> </w:t>
      </w:r>
      <w:r>
        <w:rPr>
          <w:rFonts w:ascii="Courier New" w:hAnsi="Courier New"/>
          <w:sz w:val="20"/>
        </w:rPr>
        <w:t>мм,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протяженностью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  <w:tab/>
      </w:r>
      <w:r>
        <w:rPr>
          <w:rFonts w:ascii="Times New Roman" w:hAnsi="Times New Roman"/>
          <w:sz w:val="20"/>
        </w:rPr>
        <w:t> </w:t>
      </w:r>
      <w:r>
        <w:rPr>
          <w:rFonts w:ascii="Courier New" w:hAnsi="Courier New"/>
          <w:sz w:val="20"/>
        </w:rPr>
        <w:t>м,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материалом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труб: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максимальным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рабочим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давлением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МПа,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прокладки: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адресу: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rFonts w:ascii="Courier New" w:hAnsi="Courier New"/>
          <w:sz w:val="20"/>
        </w:rPr>
        <w:t>;</w:t>
      </w:r>
    </w:p>
    <w:p>
      <w:pPr>
        <w:spacing w:before="0"/>
        <w:ind w:left="721" w:right="463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проектирование 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пункта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редуцирования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газа;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проектирование</w:t>
      </w:r>
      <w:r>
        <w:rPr>
          <w:rFonts w:ascii="Courier New" w:hAnsi="Courier New"/>
          <w:spacing w:val="113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13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отключающего</w:t>
      </w:r>
      <w:r>
        <w:rPr>
          <w:rFonts w:ascii="Courier New" w:hAnsi="Courier New"/>
          <w:spacing w:val="113"/>
          <w:sz w:val="20"/>
        </w:rPr>
        <w:t> </w:t>
      </w:r>
      <w:r>
        <w:rPr>
          <w:rFonts w:ascii="Courier New" w:hAnsi="Courier New"/>
          <w:sz w:val="20"/>
        </w:rPr>
        <w:t>устройства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(указывается</w:t>
      </w:r>
    </w:p>
    <w:p>
      <w:pPr>
        <w:spacing w:line="226" w:lineRule="exact" w:before="1"/>
        <w:ind w:left="24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расположения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отключающего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устройства);</w:t>
      </w:r>
    </w:p>
    <w:p>
      <w:pPr>
        <w:spacing w:before="0"/>
        <w:ind w:left="721" w:right="463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проектирование и строительство (реконструкция) станции катодной защиты;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получение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разрешения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газопроводов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определение</w:t>
      </w:r>
    </w:p>
    <w:p>
      <w:pPr>
        <w:spacing w:line="226" w:lineRule="exact" w:before="0"/>
        <w:ind w:left="24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охранных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зон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газопроводов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земельных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участках,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принадлежащих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иным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лицам.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6" w:lineRule="exact" w:before="0" w:after="0"/>
        <w:ind w:left="1201" w:right="0" w:hanging="4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Заявитель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осуществляет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(выбирается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необходимое):</w:t>
      </w:r>
    </w:p>
    <w:p>
      <w:pPr>
        <w:spacing w:before="2"/>
        <w:ind w:left="242" w:right="46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предоставление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схемы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расположения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газопотребления (с указанием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длины,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диаметра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материала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трубы),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также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размещение подключаемого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оборудования;</w:t>
      </w:r>
    </w:p>
    <w:p>
      <w:pPr>
        <w:tabs>
          <w:tab w:pos="9285" w:val="left" w:leader="none"/>
        </w:tabs>
        <w:spacing w:before="0"/>
        <w:ind w:left="242" w:right="418" w:firstLine="479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строительство (реконструкцию) сети газопотребления от точки подключения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до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адресу: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121" w:val="left" w:leader="none"/>
        </w:tabs>
        <w:spacing w:before="0"/>
        <w:ind w:left="721" w:right="462" w:hanging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;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проектирование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пункта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редуцирования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газа;</w:t>
      </w:r>
    </w:p>
    <w:p>
      <w:pPr>
        <w:spacing w:before="0"/>
        <w:ind w:left="242" w:right="46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обеспечение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подключаемого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газоиспользующим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оборудованием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приборами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газа,</w:t>
      </w:r>
      <w:r>
        <w:rPr>
          <w:rFonts w:ascii="Courier New" w:hAnsi="Courier New"/>
          <w:spacing w:val="121"/>
          <w:sz w:val="20"/>
        </w:rPr>
        <w:t> </w:t>
      </w: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соответствуют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обязательным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требованиям,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установленным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техническом регулировании.</w:t>
      </w:r>
    </w:p>
    <w:p>
      <w:pPr>
        <w:pStyle w:val="ListParagraph"/>
        <w:numPr>
          <w:ilvl w:val="0"/>
          <w:numId w:val="3"/>
        </w:numPr>
        <w:tabs>
          <w:tab w:pos="1322" w:val="left" w:leader="none"/>
          <w:tab w:pos="9285" w:val="left" w:leader="none"/>
        </w:tabs>
        <w:spacing w:line="240" w:lineRule="auto" w:before="0" w:after="0"/>
        <w:ind w:left="242" w:right="418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Срок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действия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настоящих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условий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составляет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rFonts w:ascii="Courier New" w:hAnsi="Courier New"/>
          <w:sz w:val="20"/>
        </w:rPr>
        <w:t>месяцев,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(года)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договора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(технологическом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присоединении)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объекта капитального строительства к сети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газораспределения.</w:t>
      </w:r>
    </w:p>
    <w:p>
      <w:pPr>
        <w:pStyle w:val="ListParagraph"/>
        <w:numPr>
          <w:ilvl w:val="0"/>
          <w:numId w:val="3"/>
        </w:numPr>
        <w:tabs>
          <w:tab w:pos="1562" w:val="left" w:leader="none"/>
          <w:tab w:pos="8685" w:val="left" w:leader="none"/>
        </w:tabs>
        <w:spacing w:line="240" w:lineRule="auto" w:before="0" w:after="0"/>
        <w:ind w:left="242" w:right="461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осуществлении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присоединения)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через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газопотребления,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принадлежащие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основному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абоненту</w:t>
      </w:r>
      <w:r>
        <w:rPr>
          <w:rFonts w:ascii="Times New Roman" w:hAnsi="Times New Roman"/>
          <w:sz w:val="20"/>
          <w:u w:val="single"/>
        </w:rPr>
        <w:tab/>
      </w:r>
      <w:hyperlink w:history="true" w:anchor="_bookmark12">
        <w:r>
          <w:rPr>
            <w:rFonts w:ascii="Courier New" w:hAnsi="Courier New"/>
            <w:color w:val="0000FF"/>
            <w:spacing w:val="-1"/>
            <w:sz w:val="20"/>
          </w:rPr>
          <w:t>&lt;*&gt;</w:t>
        </w:r>
      </w:hyperlink>
      <w:r>
        <w:rPr>
          <w:rFonts w:ascii="Courier New" w:hAnsi="Courier New"/>
          <w:spacing w:val="-1"/>
          <w:sz w:val="20"/>
        </w:rPr>
        <w:t>.</w:t>
      </w:r>
    </w:p>
    <w:p>
      <w:pPr>
        <w:pStyle w:val="BodyText"/>
        <w:spacing w:before="10"/>
        <w:rPr>
          <w:rFonts w:ascii="Courier New"/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8"/>
        <w:gridCol w:w="341"/>
        <w:gridCol w:w="5615"/>
      </w:tblGrid>
      <w:tr>
        <w:trPr>
          <w:trHeight w:val="284" w:hRule="atLeast"/>
        </w:trPr>
        <w:tc>
          <w:tcPr>
            <w:tcW w:w="3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2103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902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фамилия,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исполнителя)</w:t>
            </w:r>
          </w:p>
        </w:tc>
      </w:tr>
    </w:tbl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10"/>
        </w:rPr>
      </w:pPr>
      <w:r>
        <w:rPr/>
        <w:pict>
          <v:shape style="position:absolute;margin-left:112.099998pt;margin-top:8.401726pt;width:85pt;height:.1pt;mso-position-horizontal-relative:page;mso-position-vertical-relative:paragraph;z-index:-15720960;mso-wrap-distance-left:0;mso-wrap-distance-right:0" coordorigin="2242,168" coordsize="1700,0" path="m2242,168l3942,168e" filled="false" stroked="true" strokeweight=".707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200"/>
        <w:ind w:left="781"/>
      </w:pPr>
      <w:bookmarkStart w:name="_bookmark11" w:id="16"/>
      <w:bookmarkEnd w:id="16"/>
      <w:r>
        <w:rPr/>
      </w:r>
      <w:r>
        <w:rPr/>
        <w:t>&lt;*&gt;</w:t>
      </w:r>
      <w:r>
        <w:rPr>
          <w:spacing w:val="63"/>
        </w:rPr>
        <w:t> </w:t>
      </w:r>
      <w:r>
        <w:rPr/>
        <w:t>Итоговая</w:t>
      </w:r>
      <w:r>
        <w:rPr>
          <w:spacing w:val="62"/>
        </w:rPr>
        <w:t> </w:t>
      </w:r>
      <w:r>
        <w:rPr/>
        <w:t>величина</w:t>
      </w:r>
      <w:r>
        <w:rPr>
          <w:spacing w:val="63"/>
        </w:rPr>
        <w:t> </w:t>
      </w:r>
      <w:r>
        <w:rPr/>
        <w:t>максимального</w:t>
      </w:r>
      <w:r>
        <w:rPr>
          <w:spacing w:val="64"/>
        </w:rPr>
        <w:t> </w:t>
      </w:r>
      <w:r>
        <w:rPr/>
        <w:t>часового</w:t>
      </w:r>
      <w:r>
        <w:rPr>
          <w:spacing w:val="64"/>
        </w:rPr>
        <w:t> </w:t>
      </w:r>
      <w:r>
        <w:rPr/>
        <w:t>расхода</w:t>
      </w:r>
      <w:r>
        <w:rPr>
          <w:spacing w:val="63"/>
        </w:rPr>
        <w:t> </w:t>
      </w:r>
      <w:r>
        <w:rPr/>
        <w:t>газа</w:t>
      </w:r>
      <w:r>
        <w:rPr>
          <w:spacing w:val="64"/>
        </w:rPr>
        <w:t> </w:t>
      </w:r>
      <w:r>
        <w:rPr/>
        <w:t>(мощности)</w:t>
      </w:r>
      <w:r>
        <w:rPr>
          <w:spacing w:val="62"/>
        </w:rPr>
        <w:t> </w:t>
      </w:r>
      <w:r>
        <w:rPr/>
        <w:t>газоиспользующего</w:t>
      </w:r>
      <w:r>
        <w:rPr>
          <w:spacing w:val="63"/>
        </w:rPr>
        <w:t> </w:t>
      </w:r>
      <w:r>
        <w:rPr/>
        <w:t>оборудования</w:t>
      </w:r>
    </w:p>
    <w:p>
      <w:pPr>
        <w:spacing w:after="0"/>
        <w:sectPr>
          <w:pgSz w:w="11910" w:h="16840"/>
          <w:pgMar w:top="1120" w:bottom="280" w:left="1460" w:right="740"/>
        </w:sectPr>
      </w:pPr>
    </w:p>
    <w:p>
      <w:pPr>
        <w:pStyle w:val="BodyText"/>
        <w:spacing w:line="244" w:lineRule="auto" w:before="73"/>
        <w:ind w:left="242" w:right="108"/>
        <w:jc w:val="both"/>
      </w:pPr>
      <w:r>
        <w:rPr/>
        <w:t>(подключаемого и ранее подключенного) является суммой величины максимального часового расхода газа (мощности)</w:t>
      </w:r>
      <w:r>
        <w:rPr>
          <w:spacing w:val="1"/>
        </w:rPr>
        <w:t> </w:t>
      </w:r>
      <w:r>
        <w:rPr/>
        <w:t>подключаемого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часового</w:t>
      </w:r>
      <w:r>
        <w:rPr>
          <w:spacing w:val="1"/>
        </w:rPr>
        <w:t> </w:t>
      </w:r>
      <w:r>
        <w:rPr/>
        <w:t>расхода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газоиспользующего оборудования,</w:t>
      </w:r>
      <w:r>
        <w:rPr>
          <w:spacing w:val="2"/>
        </w:rPr>
        <w:t> </w:t>
      </w:r>
      <w:r>
        <w:rPr/>
        <w:t>ранее подключенного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точке</w:t>
      </w:r>
      <w:r>
        <w:rPr>
          <w:spacing w:val="5"/>
        </w:rPr>
        <w:t> </w:t>
      </w:r>
      <w:r>
        <w:rPr/>
        <w:t>подключения.</w:t>
      </w:r>
    </w:p>
    <w:p>
      <w:pPr>
        <w:pStyle w:val="BodyText"/>
        <w:spacing w:line="242" w:lineRule="auto" w:before="159"/>
        <w:ind w:left="242" w:right="109" w:firstLine="539"/>
        <w:jc w:val="both"/>
      </w:pPr>
      <w:bookmarkStart w:name="_bookmark12" w:id="17"/>
      <w:bookmarkEnd w:id="17"/>
      <w:r>
        <w:rPr/>
      </w:r>
      <w:r>
        <w:rPr/>
        <w:t>&lt;*&gt;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подключение</w:t>
      </w:r>
      <w:r>
        <w:rPr>
          <w:spacing w:val="1"/>
        </w:rPr>
        <w:t> </w:t>
      </w:r>
      <w:r>
        <w:rPr/>
        <w:t>(технологическое</w:t>
      </w:r>
      <w:r>
        <w:rPr>
          <w:spacing w:val="1"/>
        </w:rPr>
        <w:t> </w:t>
      </w:r>
      <w:r>
        <w:rPr/>
        <w:t>присоединение)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осуществлено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существующим</w:t>
      </w:r>
      <w:r>
        <w:rPr>
          <w:spacing w:val="1"/>
        </w:rPr>
        <w:t> </w:t>
      </w:r>
      <w:r>
        <w:rPr/>
        <w:t>сетям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газопотребления,</w:t>
      </w:r>
      <w:r>
        <w:rPr>
          <w:spacing w:val="1"/>
        </w:rPr>
        <w:t> </w:t>
      </w:r>
      <w:r>
        <w:rPr/>
        <w:t>принадлежащим</w:t>
      </w:r>
      <w:r>
        <w:rPr>
          <w:spacing w:val="1"/>
        </w:rPr>
        <w:t> </w:t>
      </w:r>
      <w:r>
        <w:rPr/>
        <w:t>основному абоненту.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4" w:lineRule="auto" w:before="108"/>
        <w:ind w:left="7023" w:right="102" w:firstLine="1344"/>
        <w:jc w:val="right"/>
      </w:pPr>
      <w:r>
        <w:rPr/>
        <w:t>Приложение N 2</w:t>
      </w:r>
      <w:r>
        <w:rPr>
          <w:spacing w:val="-40"/>
        </w:rPr>
        <w:t> </w:t>
      </w:r>
      <w:r>
        <w:rPr/>
        <w:t>к договору о подключении</w:t>
      </w:r>
      <w:r>
        <w:rPr>
          <w:spacing w:val="1"/>
        </w:rPr>
        <w:t> </w:t>
      </w:r>
      <w:r>
        <w:rPr>
          <w:spacing w:val="-1"/>
        </w:rPr>
        <w:t>(технологическом присоединении)</w:t>
      </w:r>
      <w:r>
        <w:rPr>
          <w:spacing w:val="-40"/>
        </w:rPr>
        <w:t> </w:t>
      </w:r>
      <w:r>
        <w:rPr>
          <w:spacing w:val="-1"/>
        </w:rPr>
        <w:t>газоиспользующего</w:t>
      </w:r>
      <w:r>
        <w:rPr>
          <w:spacing w:val="-6"/>
        </w:rPr>
        <w:t> </w:t>
      </w:r>
      <w:r>
        <w:rPr>
          <w:spacing w:val="-1"/>
        </w:rPr>
        <w:t>оборудования</w:t>
      </w:r>
    </w:p>
    <w:p>
      <w:pPr>
        <w:pStyle w:val="BodyText"/>
        <w:spacing w:line="179" w:lineRule="exact"/>
        <w:ind w:right="104"/>
        <w:jc w:val="right"/>
      </w:pPr>
      <w:r>
        <w:rPr/>
        <w:t>и</w:t>
      </w:r>
      <w:r>
        <w:rPr>
          <w:spacing w:val="-11"/>
        </w:rPr>
        <w:t> </w:t>
      </w:r>
      <w:r>
        <w:rPr/>
        <w:t>объектов</w:t>
      </w:r>
      <w:r>
        <w:rPr>
          <w:spacing w:val="-9"/>
        </w:rPr>
        <w:t> </w:t>
      </w:r>
      <w:r>
        <w:rPr/>
        <w:t>капитального</w:t>
      </w:r>
      <w:r>
        <w:rPr>
          <w:spacing w:val="-10"/>
        </w:rPr>
        <w:t> </w:t>
      </w:r>
      <w:r>
        <w:rPr/>
        <w:t>строительства</w:t>
      </w:r>
    </w:p>
    <w:p>
      <w:pPr>
        <w:pStyle w:val="BodyText"/>
        <w:spacing w:before="3"/>
        <w:ind w:right="104"/>
        <w:jc w:val="right"/>
      </w:pPr>
      <w:r>
        <w:rPr>
          <w:spacing w:val="-1"/>
        </w:rPr>
        <w:t>к</w:t>
      </w:r>
      <w:r>
        <w:rPr>
          <w:spacing w:val="-2"/>
        </w:rPr>
        <w:t> </w:t>
      </w:r>
      <w:r>
        <w:rPr>
          <w:spacing w:val="-1"/>
        </w:rPr>
        <w:t>сети</w:t>
      </w:r>
      <w:r>
        <w:rPr>
          <w:spacing w:val="-4"/>
        </w:rPr>
        <w:t> </w:t>
      </w:r>
      <w:r>
        <w:rPr>
          <w:spacing w:val="-1"/>
        </w:rPr>
        <w:t>газораспределения</w:t>
      </w:r>
    </w:p>
    <w:p>
      <w:pPr>
        <w:pStyle w:val="BodyText"/>
        <w:spacing w:before="5"/>
      </w:pPr>
    </w:p>
    <w:p>
      <w:pPr>
        <w:pStyle w:val="BodyText"/>
        <w:ind w:right="104"/>
        <w:jc w:val="right"/>
      </w:pPr>
      <w:r>
        <w:rPr/>
        <w:t>(форма)</w:t>
      </w: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7"/>
      </w:tblGrid>
      <w:tr>
        <w:trPr>
          <w:trHeight w:val="1030" w:hRule="atLeast"/>
        </w:trPr>
        <w:tc>
          <w:tcPr>
            <w:tcW w:w="8767" w:type="dxa"/>
          </w:tcPr>
          <w:p>
            <w:pPr>
              <w:pStyle w:val="TableParagraph"/>
              <w:spacing w:line="179" w:lineRule="exact"/>
              <w:ind w:left="200" w:right="193"/>
              <w:jc w:val="center"/>
              <w:rPr>
                <w:sz w:val="16"/>
              </w:rPr>
            </w:pPr>
            <w:bookmarkStart w:name="_bookmark13" w:id="18"/>
            <w:bookmarkEnd w:id="18"/>
            <w:r>
              <w:rPr/>
            </w:r>
            <w:r>
              <w:rPr>
                <w:w w:val="95"/>
                <w:sz w:val="16"/>
              </w:rPr>
              <w:t>ПРЕДВАРИТЕЛЬНЫЙ</w:t>
            </w:r>
            <w:r>
              <w:rPr>
                <w:spacing w:val="83"/>
                <w:sz w:val="16"/>
              </w:rPr>
              <w:t> </w:t>
            </w:r>
            <w:r>
              <w:rPr>
                <w:w w:val="95"/>
                <w:sz w:val="16"/>
              </w:rPr>
              <w:t>РАСЧЕТ</w:t>
            </w:r>
          </w:p>
          <w:p>
            <w:pPr>
              <w:pStyle w:val="TableParagraph"/>
              <w:spacing w:before="3"/>
              <w:ind w:left="200" w:right="19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размера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подключение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(технологическое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присоединение)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газоиспользующего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оборудования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объекта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строительства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 сети газораспределения</w:t>
            </w:r>
            <w:r>
              <w:rPr>
                <w:spacing w:val="4"/>
                <w:sz w:val="16"/>
              </w:rPr>
              <w:t> </w:t>
            </w:r>
            <w:hyperlink w:history="true" w:anchor="_bookmark14">
              <w:r>
                <w:rPr>
                  <w:color w:val="0000FF"/>
                  <w:sz w:val="16"/>
                </w:rPr>
                <w:t>&lt;*&gt;</w:t>
              </w:r>
            </w:hyperlink>
          </w:p>
          <w:p>
            <w:pPr>
              <w:pStyle w:val="TableParagraph"/>
              <w:spacing w:before="6"/>
              <w:ind w:left="200" w:right="195"/>
              <w:jc w:val="center"/>
              <w:rPr>
                <w:sz w:val="16"/>
              </w:rPr>
            </w:pPr>
            <w:r>
              <w:rPr>
                <w:sz w:val="16"/>
              </w:rPr>
              <w:t>(оформляется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исполнителем)</w:t>
            </w:r>
          </w:p>
        </w:tc>
      </w:tr>
      <w:tr>
        <w:trPr>
          <w:trHeight w:val="662" w:hRule="atLeast"/>
        </w:trPr>
        <w:tc>
          <w:tcPr>
            <w:tcW w:w="8767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200" w:right="193"/>
              <w:jc w:val="center"/>
              <w:rPr>
                <w:sz w:val="16"/>
              </w:rPr>
            </w:pPr>
            <w:r>
              <w:rPr>
                <w:sz w:val="16"/>
              </w:rPr>
              <w:t>Подписи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сторон</w:t>
            </w:r>
          </w:p>
          <w:p>
            <w:pPr>
              <w:pStyle w:val="TableParagraph"/>
              <w:spacing w:line="162" w:lineRule="exact" w:before="4"/>
              <w:ind w:left="199" w:right="198"/>
              <w:jc w:val="center"/>
              <w:rPr>
                <w:sz w:val="16"/>
              </w:rPr>
            </w:pPr>
            <w:r>
              <w:rPr>
                <w:sz w:val="16"/>
              </w:rPr>
              <w:t>(для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договора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юридическим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лицом,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индивидуальным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предпринимателем)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6"/>
        <w:gridCol w:w="339"/>
        <w:gridCol w:w="4366"/>
      </w:tblGrid>
      <w:tr>
        <w:trPr>
          <w:trHeight w:val="673" w:hRule="atLeast"/>
        </w:trPr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705" w:right="704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705" w:right="704"/>
              <w:jc w:val="center"/>
              <w:rPr>
                <w:sz w:val="16"/>
              </w:rPr>
            </w:pPr>
            <w:r>
              <w:rPr>
                <w:sz w:val="16"/>
              </w:rPr>
              <w:t>Заявитель</w:t>
            </w:r>
          </w:p>
        </w:tc>
      </w:tr>
      <w:tr>
        <w:trPr>
          <w:trHeight w:val="959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763" w:right="591" w:hanging="152"/>
              <w:rPr>
                <w:sz w:val="16"/>
              </w:rPr>
            </w:pPr>
            <w:r>
              <w:rPr>
                <w:sz w:val="16"/>
              </w:rPr>
              <w:t>(должность лица, действующего от имени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газораспределительной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972" w:hanging="1904"/>
              <w:rPr>
                <w:sz w:val="16"/>
              </w:rPr>
            </w:pPr>
            <w:r>
              <w:rPr>
                <w:sz w:val="16"/>
              </w:rPr>
              <w:t>(должность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лица,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действующего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имени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юридического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лица)</w:t>
            </w:r>
          </w:p>
        </w:tc>
      </w:tr>
      <w:tr>
        <w:trPr>
          <w:trHeight w:val="777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705" w:right="706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исполнителя)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705" w:right="706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заявителя)</w:t>
            </w:r>
          </w:p>
        </w:tc>
      </w:tr>
      <w:tr>
        <w:trPr>
          <w:trHeight w:val="281" w:hRule="atLeast"/>
        </w:trPr>
        <w:tc>
          <w:tcPr>
            <w:tcW w:w="4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99"/>
              <w:ind w:left="705" w:right="70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99"/>
              <w:ind w:left="705" w:right="70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ind w:left="1147" w:right="1292"/>
        <w:jc w:val="center"/>
      </w:pPr>
      <w:r>
        <w:rPr/>
        <w:t>Подписи</w:t>
      </w:r>
      <w:r>
        <w:rPr>
          <w:spacing w:val="-3"/>
        </w:rPr>
        <w:t> </w:t>
      </w:r>
      <w:r>
        <w:rPr/>
        <w:t>сторон</w:t>
      </w:r>
    </w:p>
    <w:p>
      <w:pPr>
        <w:pStyle w:val="BodyText"/>
        <w:spacing w:before="1"/>
        <w:ind w:left="1145" w:right="1292"/>
        <w:jc w:val="center"/>
      </w:pPr>
      <w:r>
        <w:rPr/>
        <w:t>(для</w:t>
      </w:r>
      <w:r>
        <w:rPr>
          <w:spacing w:val="-7"/>
        </w:rPr>
        <w:t> </w:t>
      </w:r>
      <w:r>
        <w:rPr/>
        <w:t>договора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физическим</w:t>
      </w:r>
      <w:r>
        <w:rPr>
          <w:spacing w:val="-6"/>
        </w:rPr>
        <w:t> </w:t>
      </w:r>
      <w:r>
        <w:rPr/>
        <w:t>лицом)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6"/>
        <w:gridCol w:w="339"/>
        <w:gridCol w:w="4366"/>
      </w:tblGrid>
      <w:tr>
        <w:trPr>
          <w:trHeight w:val="670" w:hRule="atLeast"/>
        </w:trPr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705" w:right="704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6" w:type="dxa"/>
          </w:tcPr>
          <w:p>
            <w:pPr>
              <w:pStyle w:val="TableParagraph"/>
              <w:spacing w:line="179" w:lineRule="exact"/>
              <w:ind w:left="705" w:right="704"/>
              <w:jc w:val="center"/>
              <w:rPr>
                <w:sz w:val="16"/>
              </w:rPr>
            </w:pPr>
            <w:r>
              <w:rPr>
                <w:sz w:val="16"/>
              </w:rPr>
              <w:t>Заявитель</w:t>
            </w:r>
          </w:p>
        </w:tc>
      </w:tr>
      <w:tr>
        <w:trPr>
          <w:trHeight w:val="961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102"/>
              <w:ind w:left="763" w:right="591" w:hanging="152"/>
              <w:rPr>
                <w:sz w:val="16"/>
              </w:rPr>
            </w:pPr>
            <w:r>
              <w:rPr>
                <w:sz w:val="16"/>
              </w:rPr>
              <w:t>(должность лица, действующего от имени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газораспределительной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5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705" w:right="706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исполнителя)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705" w:right="706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заявителя)</w:t>
            </w:r>
          </w:p>
        </w:tc>
      </w:tr>
      <w:tr>
        <w:trPr>
          <w:trHeight w:val="283" w:hRule="atLeast"/>
        </w:trPr>
        <w:tc>
          <w:tcPr>
            <w:tcW w:w="4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705" w:right="70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705" w:right="70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112.099998pt;margin-top:8.415486pt;width:85pt;height:.1pt;mso-position-horizontal-relative:page;mso-position-vertical-relative:paragraph;z-index:-15720448;mso-wrap-distance-left:0;mso-wrap-distance-right:0" coordorigin="2242,168" coordsize="1700,0" path="m2242,168l3942,168e" filled="false" stroked="true" strokeweight=".707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4" w:lineRule="auto" w:before="1"/>
        <w:ind w:left="242" w:right="105" w:firstLine="539"/>
        <w:jc w:val="both"/>
      </w:pPr>
      <w:bookmarkStart w:name="_bookmark14" w:id="19"/>
      <w:bookmarkEnd w:id="19"/>
      <w:r>
        <w:rPr/>
      </w:r>
      <w:r>
        <w:rPr/>
        <w:t>&lt;*&gt; Предварительный расчет размера платы за подключение (технологическое присоединение) газоиспользующего</w:t>
      </w:r>
      <w:r>
        <w:rPr>
          <w:spacing w:val="-40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подготавливается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 </w:t>
      </w:r>
      <w:hyperlink r:id="rId12">
        <w:r>
          <w:rPr>
            <w:color w:val="0000FF"/>
          </w:rPr>
          <w:t>пунктом 60 </w:t>
        </w:r>
      </w:hyperlink>
      <w:r>
        <w:rPr/>
        <w:t>Правил подключения (технологического присоединения) газоиспользующего оборудования 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сетям</w:t>
      </w:r>
      <w:r>
        <w:rPr>
          <w:spacing w:val="1"/>
        </w:rPr>
        <w:t> </w:t>
      </w:r>
      <w:r>
        <w:rPr/>
        <w:t>газораспределения,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1547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 газоиспользующего оборудования и объектов капитального строительства к сетям газораспределения и о</w:t>
      </w:r>
      <w:r>
        <w:rPr>
          <w:spacing w:val="1"/>
        </w:rPr>
        <w:t> </w:t>
      </w:r>
      <w:r>
        <w:rPr/>
        <w:t>признании</w:t>
      </w:r>
      <w:r>
        <w:rPr>
          <w:spacing w:val="-1"/>
        </w:rPr>
        <w:t> </w:t>
      </w:r>
      <w:r>
        <w:rPr/>
        <w:t>утратившими силу</w:t>
      </w:r>
      <w:r>
        <w:rPr>
          <w:spacing w:val="-2"/>
        </w:rPr>
        <w:t> </w:t>
      </w:r>
      <w:r>
        <w:rPr/>
        <w:t>некоторых</w:t>
      </w:r>
      <w:r>
        <w:rPr>
          <w:spacing w:val="-2"/>
        </w:rPr>
        <w:t> </w:t>
      </w:r>
      <w:r>
        <w:rPr/>
        <w:t>актов</w:t>
      </w:r>
      <w:r>
        <w:rPr>
          <w:spacing w:val="2"/>
        </w:rPr>
        <w:t> </w:t>
      </w:r>
      <w:r>
        <w:rPr/>
        <w:t>Правительства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Федерации".</w:t>
      </w:r>
    </w:p>
    <w:sectPr>
      <w:pgSz w:w="11910" w:h="16840"/>
      <w:pgMar w:top="1040" w:bottom="280" w:left="1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1081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42" w:hanging="360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93" w:hanging="135"/>
        <w:jc w:val="right"/>
      </w:pPr>
      <w:rPr>
        <w:rFonts w:hint="default" w:ascii="Microsoft Sans Serif" w:hAnsi="Microsoft Sans Serif" w:eastAsia="Microsoft Sans Serif" w:cs="Microsoft Sans Serif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0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8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62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3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43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13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42" w:firstLine="539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B4A831FFD0E5AD913BEE588BC52CB5AEF997E643F00C12B2D2C297C0D4CE20446B6107039C7C83FC5D802DDCA0C56DF6E8A868CDD11E45C4PEj9E" TargetMode="External"/><Relationship Id="rId6" Type="http://schemas.openxmlformats.org/officeDocument/2006/relationships/hyperlink" Target="consultantplus://offline/ref%3DB4A831FFD0E5AD913BEE588BC52CB5AEF997E643F00C12B2D2C297C0D4CE20446B6107039C7C80F955802DDCA0C56DF6E8A868CDD11E45C4PEj9E" TargetMode="External"/><Relationship Id="rId7" Type="http://schemas.openxmlformats.org/officeDocument/2006/relationships/hyperlink" Target="consultantplus://offline/ref%3DB4A831FFD0E5AD913BEE588BC52CB5AEF997E643F00C12B2D2C297C0D4CE20446B6107039C7C80FA5C802DDCA0C56DF6E8A868CDD11E45C4PEj9E" TargetMode="External"/><Relationship Id="rId8" Type="http://schemas.openxmlformats.org/officeDocument/2006/relationships/hyperlink" Target="consultantplus://offline/ref%3DB4A831FFD0E5AD913BEE588BC52CB5AEF997E643F00C12B2D2C297C0D4CE20446B6107039C7C80FB51802DDCA0C56DF6E8A868CDD11E45C4PEj9E" TargetMode="External"/><Relationship Id="rId9" Type="http://schemas.openxmlformats.org/officeDocument/2006/relationships/hyperlink" Target="consultantplus://offline/ref%3DB4A831FFD0E5AD913BEE588BC52CB5AEF997E643F00C12B2D2C297C0D4CE20446B6107019728D3B90186798FFA9063E8E8B66APCjDE" TargetMode="External"/><Relationship Id="rId10" Type="http://schemas.openxmlformats.org/officeDocument/2006/relationships/hyperlink" Target="consultantplus://offline/ref%3DB4A831FFD0E5AD913BEE588BC52CB5AEFE95E648F40D12B2D2C297C0D4CE20446B6107039C7C80FE5C802DDCA0C56DF6E8A868CDD11E45C4PEj9E" TargetMode="External"/><Relationship Id="rId11" Type="http://schemas.openxmlformats.org/officeDocument/2006/relationships/hyperlink" Target="consultantplus://offline/ref%3DB4A831FFD0E5AD913BEE588BC52CB5AEF997E643F00C12B2D2C297C0D4CE20446B6107019B77D6AC10DE748DE68E60F5F4B468CCPCjCE" TargetMode="External"/><Relationship Id="rId12" Type="http://schemas.openxmlformats.org/officeDocument/2006/relationships/hyperlink" Target="consultantplus://offline/ref%3DB4A831FFD0E5AD913BEE588BC52CB5AEF997E643F00C12B2D2C297C0D4CE20446B6107039C7C80F855802DDCA0C56DF6E8A868CDD11E45C4PEj9E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Арысланов Юрий Албиртович</dc:creator>
  <dc:title>Постановление Правительства РФ от 13.09.2021 N 1547(ред. от 30.11.2022)"Об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</dc:title>
  <dcterms:created xsi:type="dcterms:W3CDTF">2023-05-03T08:29:07Z</dcterms:created>
  <dcterms:modified xsi:type="dcterms:W3CDTF">2023-05-03T08:29:07Z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