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7E" w:rsidRDefault="0050717E" w:rsidP="005D434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Договор о подключении (технологическом присоединении) объектов капитального строительства к сети газораспределения</w:t>
      </w:r>
    </w:p>
    <w:p w:rsidR="005D4346" w:rsidRPr="005D4346" w:rsidRDefault="005D4346" w:rsidP="005D4346">
      <w:pPr>
        <w:spacing w:after="0" w:line="240" w:lineRule="auto"/>
        <w:ind w:firstLine="709"/>
        <w:jc w:val="center"/>
        <w:rPr>
          <w:rFonts w:ascii="Times New Roman" w:hAnsi="Times New Roman" w:cs="Times New Roman"/>
          <w:sz w:val="16"/>
          <w:szCs w:val="16"/>
        </w:rPr>
      </w:pP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Приложение N 2</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 Правилам подключения</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(технологического присоединения)</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газоиспользующего оборудования и объектов</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капитального строительства к сетям</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газораспределения, утвержденным</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постановлением Правительства РФ</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от 13.09.2021 N 1547</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ТИПОВАЯ ФОРМА</w:t>
      </w:r>
    </w:p>
    <w:p w:rsidR="00551B49" w:rsidRPr="00551B49" w:rsidRDefault="00551B49" w:rsidP="00551B49">
      <w:pPr>
        <w:tabs>
          <w:tab w:val="left" w:pos="8700"/>
        </w:tabs>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ДОГОВОР</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widowControl w:val="0"/>
        <w:spacing w:after="0" w:line="240" w:lineRule="auto"/>
        <w:ind w:firstLine="720"/>
        <w:jc w:val="both"/>
        <w:rPr>
          <w:rFonts w:ascii="Arial" w:eastAsia="Times New Roman" w:hAnsi="Arial" w:cs="Arial"/>
          <w:sz w:val="20"/>
          <w:szCs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00"/>
        <w:gridCol w:w="2280"/>
        <w:gridCol w:w="3420"/>
      </w:tblGrid>
      <w:tr w:rsidR="00551B49" w:rsidRPr="00551B49" w:rsidTr="00B317B1">
        <w:tblPrEx>
          <w:tblCellMar>
            <w:top w:w="0" w:type="dxa"/>
            <w:bottom w:w="0" w:type="dxa"/>
          </w:tblCellMar>
        </w:tblPrEx>
        <w:trPr>
          <w:trHeight w:val="513"/>
        </w:trPr>
        <w:tc>
          <w:tcPr>
            <w:tcW w:w="3900" w:type="dxa"/>
            <w:tcBorders>
              <w:top w:val="nil"/>
              <w:left w:val="nil"/>
              <w:right w:val="nil"/>
            </w:tcBorders>
          </w:tcPr>
          <w:p w:rsidR="00551B49" w:rsidRPr="00551B49" w:rsidRDefault="00551B49" w:rsidP="00551B49">
            <w:pPr>
              <w:widowControl w:val="0"/>
              <w:tabs>
                <w:tab w:val="left" w:pos="3195"/>
              </w:tabs>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(место заключения договора)</w:t>
            </w:r>
          </w:p>
        </w:tc>
        <w:tc>
          <w:tcPr>
            <w:tcW w:w="2280" w:type="dxa"/>
            <w:tcBorders>
              <w:top w:val="nil"/>
              <w:left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420" w:type="dxa"/>
            <w:tcBorders>
              <w:top w:val="nil"/>
              <w:left w:val="nil"/>
              <w:right w:val="nil"/>
            </w:tcBorders>
          </w:tcPr>
          <w:p w:rsidR="00551B49" w:rsidRPr="00551B49" w:rsidRDefault="00551B49" w:rsidP="00551B49">
            <w:pPr>
              <w:tabs>
                <w:tab w:val="left" w:pos="1715"/>
              </w:tabs>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20</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г.</w:t>
            </w:r>
          </w:p>
          <w:p w:rsidR="00551B49" w:rsidRPr="00551B49" w:rsidRDefault="00551B49" w:rsidP="00551B4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(дата заключения договора)</w:t>
            </w:r>
          </w:p>
        </w:tc>
      </w:tr>
    </w:tbl>
    <w:p w:rsidR="00551B49" w:rsidRPr="00551B49" w:rsidRDefault="00551B49" w:rsidP="00551B49">
      <w:pPr>
        <w:widowControl w:val="0"/>
        <w:spacing w:after="0" w:line="240" w:lineRule="auto"/>
        <w:ind w:firstLine="720"/>
        <w:jc w:val="both"/>
        <w:rPr>
          <w:rFonts w:ascii="Arial" w:eastAsia="Times New Roman" w:hAnsi="Arial" w:cs="Arial"/>
          <w:sz w:val="20"/>
          <w:szCs w:val="20"/>
        </w:rPr>
      </w:pP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(полное наименование газораспределительной организации)</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именуемое в дальнейшем исполнителем, в лице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proofErr w:type="gramStart"/>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proofErr w:type="gramEnd"/>
    </w:p>
    <w:p w:rsidR="00551B49" w:rsidRPr="00551B49" w:rsidRDefault="00551B49" w:rsidP="00551B49">
      <w:pPr>
        <w:autoSpaceDE w:val="0"/>
        <w:autoSpaceDN w:val="0"/>
        <w:adjustRightInd w:val="0"/>
        <w:spacing w:after="0" w:line="240" w:lineRule="auto"/>
        <w:ind w:firstLine="3900"/>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фамилия, имя, отчество)</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действующего на основании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proofErr w:type="gramStart"/>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proofErr w:type="gramEnd"/>
    </w:p>
    <w:p w:rsidR="00551B49" w:rsidRPr="00551B49" w:rsidRDefault="00551B49" w:rsidP="00551B49">
      <w:pPr>
        <w:autoSpaceDE w:val="0"/>
        <w:autoSpaceDN w:val="0"/>
        <w:adjustRightInd w:val="0"/>
        <w:spacing w:after="0" w:line="240" w:lineRule="auto"/>
        <w:ind w:firstLine="3100"/>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и реквизиты документов)</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с одной стороны, и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5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sidRPr="00551B49">
        <w:rPr>
          <w:rFonts w:ascii="Times New Roman" w:eastAsia="Times New Roman" w:hAnsi="Times New Roman" w:cs="Times New Roman"/>
          <w:color w:val="000000"/>
          <w:sz w:val="20"/>
          <w:szCs w:val="20"/>
          <w:vertAlign w:val="superscript"/>
        </w:rPr>
        <w:footnoteReference w:customMarkFollows="1" w:id="1"/>
        <w:t>1</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sidRPr="00551B49">
        <w:rPr>
          <w:rFonts w:ascii="Times New Roman" w:eastAsia="Times New Roman" w:hAnsi="Times New Roman" w:cs="Times New Roman"/>
          <w:color w:val="000000"/>
          <w:sz w:val="20"/>
          <w:szCs w:val="20"/>
          <w:vertAlign w:val="superscript"/>
        </w:rPr>
        <w:footnoteReference w:customMarkFollows="1" w:id="2"/>
        <w:t>2</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именуемый в дальнейшем заявителем, с другой стороны, </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proofErr w:type="gramStart"/>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proofErr w:type="gramEnd"/>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(полное наименование единого оператора газификации или регионального оператора газификации)</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вместе именуемые сторонами</w:t>
      </w:r>
      <w:r w:rsidRPr="00551B49">
        <w:rPr>
          <w:rFonts w:ascii="Times New Roman" w:eastAsia="Times New Roman" w:hAnsi="Times New Roman" w:cs="Times New Roman"/>
          <w:color w:val="000000"/>
          <w:vertAlign w:val="superscript"/>
        </w:rPr>
        <w:footnoteReference w:customMarkFollows="1" w:id="3"/>
        <w:t>3</w:t>
      </w:r>
      <w:r w:rsidRPr="00551B49">
        <w:rPr>
          <w:rFonts w:ascii="Times New Roman" w:eastAsia="Times New Roman" w:hAnsi="Times New Roman" w:cs="Times New Roman"/>
          <w:color w:val="000000"/>
        </w:rPr>
        <w:t xml:space="preserve">, заключили настоящий договор о нижеследующем: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I. Предмет договора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
          <w:szCs w:val="2"/>
        </w:rPr>
      </w:pP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
          <w:szCs w:val="2"/>
        </w:rPr>
      </w:pP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и адрес объекта капитального строительства)</w:t>
      </w:r>
    </w:p>
    <w:p w:rsidR="00551B49" w:rsidRPr="00551B49" w:rsidRDefault="00551B49" w:rsidP="00551B49">
      <w:pPr>
        <w:tabs>
          <w:tab w:val="left" w:pos="9400"/>
        </w:tabs>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3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(указать адрес: область, район, населенный пункт, улица, дом и (или) кадастровый номер и адрес земельного участка)</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N 1 (далее - технические условия), являющимися неотъемлемой частью настоящего договора.</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со дня заключения настоящего договора.</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II. Обязанности и права сторон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4. Исполнитель обязан:</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надлежащим образом исполнить обязательства по настоящему договору;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N 1 к настоящему договору);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lastRenderedPageBreak/>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551B49">
        <w:rPr>
          <w:rFonts w:ascii="Times New Roman" w:eastAsia="Times New Roman" w:hAnsi="Times New Roman" w:cs="Times New Roman"/>
          <w:color w:val="000000"/>
        </w:rPr>
        <w:t>недостижении</w:t>
      </w:r>
      <w:proofErr w:type="spellEnd"/>
      <w:r w:rsidRPr="00551B49">
        <w:rPr>
          <w:rFonts w:ascii="Times New Roman" w:eastAsia="Times New Roman" w:hAnsi="Times New Roman" w:cs="Times New Roman"/>
          <w:color w:val="000000"/>
        </w:rPr>
        <w:t xml:space="preserve"> согласия с собственником земельного участка);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случае поступления в соответствии с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551B49">
          <w:rPr>
            <w:rFonts w:ascii="Times New Roman" w:eastAsia="Times New Roman" w:hAnsi="Times New Roman" w:cs="Times New Roman"/>
            <w:color w:val="000000"/>
          </w:rPr>
          <w:t>2021 г</w:t>
        </w:r>
      </w:smartTag>
      <w:r w:rsidRPr="00551B49">
        <w:rPr>
          <w:rFonts w:ascii="Times New Roman" w:eastAsia="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w:t>
      </w:r>
      <w:r w:rsidRPr="00551B49">
        <w:rPr>
          <w:rFonts w:ascii="Times New Roman" w:eastAsia="Times New Roman" w:hAnsi="Times New Roman" w:cs="Times New Roman"/>
          <w:color w:val="000000"/>
        </w:rPr>
        <w:lastRenderedPageBreak/>
        <w:t>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нести эксплуатационную ответственность в соответствии с актом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5. Исполнитель вправе: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6. Заявитель обязан:</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обеспечить разработку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(в случае, если разработка </w:t>
      </w:r>
      <w:r w:rsidRPr="00551B49">
        <w:rPr>
          <w:rFonts w:ascii="Times New Roman" w:eastAsia="Times New Roman" w:hAnsi="Times New Roman" w:cs="Times New Roman"/>
          <w:color w:val="000000"/>
        </w:rPr>
        <w:lastRenderedPageBreak/>
        <w:t xml:space="preserve">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перечень инженерно-технических мероприятий и содержание технологических решений;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случае внесения изменений в проектную документацию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уведомить исполнителя о выполнении технических условий в порядке, определенном настоящим договором;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внести плату за подключение (технологическое присоединение) в размере и сроки, которые установлены настоящим договором;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подписать акт о готовности в день его составления исполнителем;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нести имущественную и эксплуатационную ответственность в соответствии с актом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заключить договор на техническое обслуживание сети газораспределения и (или)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и внутридомового и (или) внутриквартирного газового оборудования и договор поставки газа после подписания акта о готовности.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7. Заявитель вправе: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sidRPr="00551B49">
        <w:rPr>
          <w:rFonts w:ascii="Times New Roman" w:eastAsia="Times New Roman" w:hAnsi="Times New Roman" w:cs="Times New Roman"/>
          <w:color w:val="000000"/>
          <w:vertAlign w:val="superscript"/>
        </w:rPr>
        <w:footnoteReference w:customMarkFollows="1" w:id="4"/>
        <w:t>4</w:t>
      </w:r>
      <w:r w:rsidRPr="00551B49">
        <w:rPr>
          <w:rFonts w:ascii="Times New Roman" w:eastAsia="Times New Roman" w:hAnsi="Times New Roman" w:cs="Times New Roman"/>
          <w:color w:val="000000"/>
        </w:rPr>
        <w:t>;</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w:t>
      </w:r>
      <w:r w:rsidRPr="00551B49">
        <w:rPr>
          <w:rFonts w:ascii="Times New Roman" w:eastAsia="Times New Roman" w:hAnsi="Times New Roman" w:cs="Times New Roman"/>
          <w:color w:val="000000"/>
        </w:rPr>
        <w:lastRenderedPageBreak/>
        <w:t xml:space="preserve">земельного участка заявителя, и (или) по проектированию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8. Единый оператор газификации или региональный оператор газификации обязан:</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551B49">
        <w:rPr>
          <w:rFonts w:ascii="Times New Roman" w:eastAsia="Times New Roman" w:hAnsi="Times New Roman" w:cs="Times New Roman"/>
          <w:color w:val="000000"/>
        </w:rPr>
        <w:t>газа</w:t>
      </w:r>
      <w:proofErr w:type="gramEnd"/>
      <w:r w:rsidRPr="00551B49">
        <w:rPr>
          <w:rFonts w:ascii="Times New Roman" w:eastAsia="Times New Roman" w:hAnsi="Times New Roman" w:cs="Times New Roman"/>
          <w:color w:val="000000"/>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III. Плата за подключение (технологическое присоединение) и порядок расчетов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r w:rsidRPr="00551B49">
        <w:rPr>
          <w:rFonts w:ascii="Times New Roman" w:eastAsia="Times New Roman" w:hAnsi="Times New Roman" w:cs="Times New Roman"/>
          <w:color w:val="000000"/>
          <w:vertAlign w:val="superscript"/>
        </w:rPr>
        <w:footnoteReference w:customMarkFollows="1" w:id="5"/>
        <w:t>5</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400"/>
        </w:tabs>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органа исполнительной власти субъекта Российской Федерации в области государственного регулирования тарифов)</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от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N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и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а также стоимостью газоиспользующего оборудования и (или) прибора учета газа.</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lastRenderedPageBreak/>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а) для заявителей первой категории: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50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11 рабочих дней со дня заключения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11 рабочих дней со дня подписания акта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б) для заявителей второй и третьей категорий, за исключением случаев, когда размер платы устанавливается по индивидуальному проекту: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25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11 рабочих дней со дня заключения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25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3 месяцев со дня заключения настоящего договора, но не позже дня фактического присоединения;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 года со дня заключения настоящего договора, но не позже дня фактического присоединения;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15 процентов платы, что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вносится в течение 11 рабочих дней со дня подписания акта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Внесение платы осуществляется заявителем в следующем порядке: </w:t>
      </w:r>
    </w:p>
    <w:p w:rsidR="00551B49" w:rsidRPr="00551B49" w:rsidRDefault="00551B49" w:rsidP="00551B49">
      <w:pPr>
        <w:tabs>
          <w:tab w:val="left" w:pos="9400"/>
        </w:tabs>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ind w:firstLine="600"/>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г) 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w:t>
      </w:r>
    </w:p>
    <w:p w:rsidR="00551B49" w:rsidRPr="00551B49" w:rsidRDefault="00551B49" w:rsidP="00551B49">
      <w:pPr>
        <w:tabs>
          <w:tab w:val="left" w:pos="9400"/>
        </w:tabs>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w:t>
      </w:r>
      <w:proofErr w:type="gramStart"/>
      <w:r w:rsidRPr="00551B49">
        <w:rPr>
          <w:rFonts w:ascii="Times New Roman" w:eastAsia="Times New Roman" w:hAnsi="Times New Roman" w:cs="Times New Roman"/>
          <w:color w:val="000000"/>
        </w:rPr>
        <w:t>тарифов</w:t>
      </w:r>
      <w:r w:rsidRPr="00551B49">
        <w:rPr>
          <w:rFonts w:ascii="Times New Roman" w:eastAsia="Times New Roman" w:hAnsi="Times New Roman" w:cs="Times New Roman"/>
          <w:color w:val="000000"/>
        </w:rPr>
        <w:br/>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r>
      <w:proofErr w:type="gramEnd"/>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органа исполнительной власти субъекта Российской Федерации в области государственного регулирования тарифов)</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N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процентов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Стоимость работ по разработке проектной документации и проведению ее экспертизы включается в состав платы и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процентов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 случае необходимости создания сети газораспределения).</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 в том числе НДС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процентов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рублей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копеек (сумма прописью).</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tabs>
          <w:tab w:val="left" w:pos="8900"/>
        </w:tabs>
        <w:autoSpaceDE w:val="0"/>
        <w:autoSpaceDN w:val="0"/>
        <w:adjustRightInd w:val="0"/>
        <w:spacing w:after="0" w:line="240" w:lineRule="auto"/>
        <w:ind w:firstLine="600"/>
        <w:jc w:val="both"/>
        <w:rPr>
          <w:rFonts w:ascii="Times New Roman" w:eastAsia="Times New Roman" w:hAnsi="Times New Roman" w:cs="Times New Roman"/>
          <w:color w:val="000000"/>
          <w:sz w:val="2"/>
          <w:szCs w:val="2"/>
        </w:rPr>
      </w:pPr>
      <w:r w:rsidRPr="00551B49">
        <w:rPr>
          <w:rFonts w:ascii="Times New Roman" w:eastAsia="Times New Roman" w:hAnsi="Times New Roman" w:cs="Times New Roman"/>
          <w:color w:val="000000"/>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дней</w:t>
      </w:r>
      <w:r w:rsidRPr="00551B49">
        <w:rPr>
          <w:rFonts w:ascii="Times New Roman" w:eastAsia="Times New Roman" w:hAnsi="Times New Roman" w:cs="Times New Roman"/>
          <w:color w:val="000000"/>
        </w:rPr>
        <w:br/>
      </w:r>
    </w:p>
    <w:p w:rsidR="00551B49" w:rsidRPr="00551B49" w:rsidRDefault="00551B49" w:rsidP="00551B49">
      <w:pPr>
        <w:tabs>
          <w:tab w:val="left" w:pos="8500"/>
        </w:tabs>
        <w:autoSpaceDE w:val="0"/>
        <w:autoSpaceDN w:val="0"/>
        <w:adjustRightInd w:val="0"/>
        <w:spacing w:after="0" w:line="240" w:lineRule="auto"/>
        <w:ind w:firstLine="61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sz w:val="20"/>
          <w:szCs w:val="20"/>
        </w:rPr>
        <w:t>(срок устанавливается сторонами)</w:t>
      </w:r>
    </w:p>
    <w:p w:rsidR="00551B49" w:rsidRPr="00551B49" w:rsidRDefault="00551B49" w:rsidP="00551B49">
      <w:pPr>
        <w:tabs>
          <w:tab w:val="left" w:pos="8500"/>
        </w:tabs>
        <w:autoSpaceDE w:val="0"/>
        <w:autoSpaceDN w:val="0"/>
        <w:adjustRightInd w:val="0"/>
        <w:spacing w:after="0" w:line="240" w:lineRule="auto"/>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после утверждения размера платы.</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13. Стоимость согласования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входит в состав платы и дополнительно заявителем не оплачивается.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pageBreakBefore/>
        <w:autoSpaceDE w:val="0"/>
        <w:autoSpaceDN w:val="0"/>
        <w:adjustRightInd w:val="0"/>
        <w:spacing w:after="0" w:line="240" w:lineRule="auto"/>
        <w:ind w:firstLine="227"/>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IV. Ответственность сторон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V. Порядок проведения мониторинга выполнения технических условий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25. Порядок проведения мониторинга выполнения заявителем технических условий включает следующие мероприятия: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б) проверка исполнителем документов, поданных заявителем вместе с уведомлением о выполнении технических условий;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проведение контрольной </w:t>
      </w:r>
      <w:proofErr w:type="spellStart"/>
      <w:r w:rsidRPr="00551B49">
        <w:rPr>
          <w:rFonts w:ascii="Times New Roman" w:eastAsia="Times New Roman" w:hAnsi="Times New Roman" w:cs="Times New Roman"/>
          <w:color w:val="000000"/>
        </w:rPr>
        <w:t>опрессовки</w:t>
      </w:r>
      <w:proofErr w:type="spellEnd"/>
      <w:r w:rsidRPr="00551B49">
        <w:rPr>
          <w:rFonts w:ascii="Times New Roman" w:eastAsia="Times New Roman" w:hAnsi="Times New Roman" w:cs="Times New Roman"/>
          <w:color w:val="000000"/>
        </w:rPr>
        <w:t xml:space="preserve">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551B49">
        <w:rPr>
          <w:rFonts w:ascii="Times New Roman" w:eastAsia="Times New Roman" w:hAnsi="Times New Roman" w:cs="Times New Roman"/>
          <w:color w:val="000000"/>
        </w:rPr>
        <w:t>опрессовки</w:t>
      </w:r>
      <w:proofErr w:type="spellEnd"/>
      <w:r w:rsidRPr="00551B49">
        <w:rPr>
          <w:rFonts w:ascii="Times New Roman" w:eastAsia="Times New Roman" w:hAnsi="Times New Roman" w:cs="Times New Roman"/>
          <w:color w:val="000000"/>
        </w:rPr>
        <w:t xml:space="preserve"> не должно превышать 200 Па);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lastRenderedPageBreak/>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551B49">
        <w:rPr>
          <w:rFonts w:ascii="Times New Roman" w:eastAsia="Times New Roman" w:hAnsi="Times New Roman" w:cs="Times New Roman"/>
          <w:color w:val="000000"/>
        </w:rPr>
        <w:t>вентканалов</w:t>
      </w:r>
      <w:proofErr w:type="spellEnd"/>
      <w:r w:rsidRPr="00551B49">
        <w:rPr>
          <w:rFonts w:ascii="Times New Roman" w:eastAsia="Times New Roman" w:hAnsi="Times New Roman" w:cs="Times New Roman"/>
          <w:color w:val="000000"/>
        </w:rPr>
        <w:t>;</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е) проверка исполнителем наличия акта первичного обследования дымоходов и </w:t>
      </w:r>
      <w:proofErr w:type="spellStart"/>
      <w:r w:rsidRPr="00551B49">
        <w:rPr>
          <w:rFonts w:ascii="Times New Roman" w:eastAsia="Times New Roman" w:hAnsi="Times New Roman" w:cs="Times New Roman"/>
          <w:color w:val="000000"/>
        </w:rPr>
        <w:t>вентканалов</w:t>
      </w:r>
      <w:proofErr w:type="spellEnd"/>
      <w:r w:rsidRPr="00551B49">
        <w:rPr>
          <w:rFonts w:ascii="Times New Roman" w:eastAsia="Times New Roman" w:hAnsi="Times New Roman" w:cs="Times New Roman"/>
          <w:color w:val="000000"/>
        </w:rPr>
        <w:t>, выполненного специализированной организацией;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з) приемка исполнителем скрытых работ при строительстве заявителем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от газоиспользующего оборудования до точек подключения (при необходимости).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26. Для осуществления мониторинга выполнения заявителем технических условий заявитель не позднее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утвержденного постановлением Правительства Российской Федерации от 29 октября </w:t>
      </w:r>
      <w:smartTag w:uri="urn:schemas-microsoft-com:office:smarttags" w:element="metricconverter">
        <w:smartTagPr>
          <w:attr w:name="ProductID" w:val="2010 г"/>
        </w:smartTagPr>
        <w:r w:rsidRPr="00551B49">
          <w:rPr>
            <w:rFonts w:ascii="Times New Roman" w:eastAsia="Times New Roman" w:hAnsi="Times New Roman" w:cs="Times New Roman"/>
            <w:color w:val="000000"/>
          </w:rPr>
          <w:t>2010 г</w:t>
        </w:r>
      </w:smartTag>
      <w:r w:rsidRPr="00551B49">
        <w:rPr>
          <w:rFonts w:ascii="Times New Roman" w:eastAsia="Times New Roman" w:hAnsi="Times New Roman" w:cs="Times New Roman"/>
          <w:color w:val="000000"/>
        </w:rPr>
        <w:t xml:space="preserve">. N 870 "Об утверждении технического регламента о безопасности сетей газораспределения 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27. По результатам мониторинга выполнения заявителем технических условий исполнитель составляет акт о готовности.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28. Акт о готовности составляется и подписывается заявителем и исполнителем непосредственно в день проведения осмотра.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29. При невыполнении требований технических условий исполнитель в письменной форме уведомляет об этом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(в случае, если разработка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Акт о готовности подписывается после устранения всех замечаний, направленных исполнителем.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 случае если исполнителем по результатам проверки проектной документации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дней со дня получения замечаний.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lastRenderedPageBreak/>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VI. Разграничение имущественной принадлежности сетей газораспределения и </w:t>
      </w:r>
      <w:proofErr w:type="spellStart"/>
      <w:r w:rsidRPr="00551B49">
        <w:rPr>
          <w:rFonts w:ascii="Times New Roman" w:eastAsia="Times New Roman" w:hAnsi="Times New Roman" w:cs="Times New Roman"/>
          <w:b/>
          <w:bCs/>
          <w:color w:val="000000"/>
        </w:rPr>
        <w:t>газопотребления</w:t>
      </w:r>
      <w:proofErr w:type="spellEnd"/>
      <w:r w:rsidRPr="00551B49">
        <w:rPr>
          <w:rFonts w:ascii="Times New Roman" w:eastAsia="Times New Roman" w:hAnsi="Times New Roman" w:cs="Times New Roman"/>
          <w:b/>
          <w:bCs/>
          <w:color w:val="000000"/>
        </w:rPr>
        <w:t xml:space="preserve"> и эксплуатационной ответственности сторон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32. Граница разграничения имущественной принадлежности сетей газораспределения 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а также граница эксплуатационной ответственности сторон по сетям газораспределения 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указываются в акте о подключении (технологическом присоединении).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VII. Условия изменения и расторжения договора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VIII. Заключительные положения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37. Термины и определения, применяемые в настоящем договоре, понимаются в соответствии с законодательством Российской Федерации.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38. По вопросам, не урегулированным настоящим договором, стороны руководствуются законодательством Российской Федерации.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lastRenderedPageBreak/>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Датой поступления настоящего договора исполнителю является: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42. Настоящий договор составлен и подписан в трех экземплярах, по одному для каждой из сторон.</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sz w:val="10"/>
          <w:szCs w:val="1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Реквизиты сторон</w:t>
      </w:r>
      <w:r w:rsidRPr="00551B49">
        <w:rPr>
          <w:rFonts w:ascii="Times New Roman" w:eastAsia="Times New Roman" w:hAnsi="Times New Roman" w:cs="Times New Roman"/>
          <w:color w:val="000000"/>
          <w:vertAlign w:val="superscript"/>
        </w:rPr>
        <w:footnoteReference w:customMarkFollows="1" w:id="6"/>
        <w:t>6</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tbl>
      <w:tblPr>
        <w:tblW w:w="9650" w:type="dxa"/>
        <w:tblInd w:w="28" w:type="dxa"/>
        <w:tblLayout w:type="fixed"/>
        <w:tblCellMar>
          <w:left w:w="28" w:type="dxa"/>
          <w:right w:w="28" w:type="dxa"/>
        </w:tblCellMar>
        <w:tblLook w:val="0000" w:firstRow="0" w:lastRow="0" w:firstColumn="0" w:lastColumn="0" w:noHBand="0" w:noVBand="0"/>
      </w:tblPr>
      <w:tblGrid>
        <w:gridCol w:w="400"/>
        <w:gridCol w:w="2900"/>
        <w:gridCol w:w="230"/>
        <w:gridCol w:w="370"/>
        <w:gridCol w:w="200"/>
        <w:gridCol w:w="2100"/>
        <w:gridCol w:w="255"/>
        <w:gridCol w:w="445"/>
        <w:gridCol w:w="2750"/>
      </w:tblGrid>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Исполнитель</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Заявитель</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Единый оператор газификации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или региональный</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оператор газификации</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газораспределительной организации)</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(для юридических лиц - полное наименование)</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единого</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оператора газификации или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регионального оператора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газификации)</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(место нахождения, адрес организации)</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(номер записи в Едином</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государственном реестре</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юридических лиц)</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(место нахождения, адрес организации)</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ИНН/КПП </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ИНН/КПП </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ИНН/КПП </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0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р/с </w:t>
            </w:r>
          </w:p>
        </w:tc>
        <w:tc>
          <w:tcPr>
            <w:tcW w:w="29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7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р/с </w:t>
            </w:r>
          </w:p>
        </w:tc>
        <w:tc>
          <w:tcPr>
            <w:tcW w:w="2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4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р/с </w:t>
            </w:r>
          </w:p>
        </w:tc>
        <w:tc>
          <w:tcPr>
            <w:tcW w:w="275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0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к/с </w:t>
            </w:r>
          </w:p>
        </w:tc>
        <w:tc>
          <w:tcPr>
            <w:tcW w:w="29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7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к/с </w:t>
            </w:r>
          </w:p>
        </w:tc>
        <w:tc>
          <w:tcPr>
            <w:tcW w:w="2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4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к/с </w:t>
            </w:r>
          </w:p>
        </w:tc>
        <w:tc>
          <w:tcPr>
            <w:tcW w:w="275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фамилия, имя,</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отчество лица,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действующего от имени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газораспределительной организации)</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фамилия, имя,</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отчество лица,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действующего от имени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юридического лица)</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фамилия, имя,</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отчество лица,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действующего от имени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единого оператора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газификации или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регионального оператора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газификации)</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(место нахождения и адрес)</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95" w:type="dxa"/>
            <w:gridSpan w:val="2"/>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(для индивидуальных предпринимателей - полное наименование)</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(номер записи в Едином</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государственном реестре</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индивидуальных</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предпринимателей и дата ее</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внесения в реестр)</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57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ИНН</w:t>
            </w:r>
          </w:p>
        </w:tc>
        <w:tc>
          <w:tcPr>
            <w:tcW w:w="21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(адрес проживания)</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физического лица)</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(адрес проживания)</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2670" w:type="dxa"/>
            <w:gridSpan w:val="3"/>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3300"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70" w:type="dxa"/>
            <w:gridSpan w:val="3"/>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25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195" w:type="dxa"/>
            <w:gridSpan w:val="2"/>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pageBreakBefore/>
        <w:autoSpaceDE w:val="0"/>
        <w:autoSpaceDN w:val="0"/>
        <w:adjustRightInd w:val="0"/>
        <w:spacing w:after="0" w:line="240" w:lineRule="auto"/>
        <w:ind w:firstLine="227"/>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Приложение N 1</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 договору о подключении</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(технологическом присоединении)</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газоиспользующего оборудования и</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объектов капитального строительства</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 сети газораспределения</w:t>
      </w: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(форма)</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ТЕХНИЧЕСКИЕ УСЛОВИЯ</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 xml:space="preserve">на подключение (технологическое присоединение) газоиспользующего оборудования и объектов капитального строительства к сетям газораспределения </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газораспределительной организации (исполнителя), выдавшей технические условия)</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2.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(индивидуального предпринимателя)</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3. Объект капитального строительства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(наименование объекта капитального строительства)</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расположенный (проектируемый) по адресу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(место нахождения объекта капитального строительства)</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4. Величина максимального часового расхода газа (мощности) газоиспользующего оборудования (подключаемого и ранее подключенного газоиспользующего </w:t>
      </w:r>
      <w:proofErr w:type="gramStart"/>
      <w:r w:rsidRPr="00551B49">
        <w:rPr>
          <w:rFonts w:ascii="Times New Roman" w:eastAsia="Times New Roman" w:hAnsi="Times New Roman" w:cs="Times New Roman"/>
          <w:color w:val="000000"/>
        </w:rPr>
        <w:t xml:space="preserve">оборудования) </w:t>
      </w:r>
      <w:r w:rsidRPr="00551B49">
        <w:rPr>
          <w:rFonts w:ascii="Times New Roman" w:eastAsia="Times New Roman" w:hAnsi="Times New Roman" w:cs="Times New Roman"/>
          <w:color w:val="000000"/>
          <w:u w:val="single"/>
        </w:rPr>
        <w:t>  </w:t>
      </w:r>
      <w:proofErr w:type="gramEnd"/>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куб. метров в час, в том числе (в случае одной точки подключения):</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величина максимального часового расхода газа (мощности) подключаемого газоиспользующего оборудования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куб. метров в час;</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5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w:t>
      </w:r>
      <w:proofErr w:type="gramStart"/>
      <w:r w:rsidRPr="00551B49">
        <w:rPr>
          <w:rFonts w:ascii="Times New Roman" w:eastAsia="Times New Roman" w:hAnsi="Times New Roman" w:cs="Times New Roman"/>
          <w:color w:val="000000"/>
        </w:rPr>
        <w:t xml:space="preserve">оборудования, </w:t>
      </w:r>
      <w:r w:rsidRPr="00551B49">
        <w:rPr>
          <w:rFonts w:ascii="Times New Roman" w:eastAsia="Times New Roman" w:hAnsi="Times New Roman" w:cs="Times New Roman"/>
          <w:color w:val="000000"/>
          <w:u w:val="single"/>
        </w:rPr>
        <w:t>  </w:t>
      </w:r>
      <w:proofErr w:type="gramEnd"/>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куб. метров в час.</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5. Давление газа в точке подключения:</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tabs>
          <w:tab w:val="left" w:pos="3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максимальное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МПа;</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фактическое (</w:t>
      </w:r>
      <w:proofErr w:type="gramStart"/>
      <w:r w:rsidRPr="00551B49">
        <w:rPr>
          <w:rFonts w:ascii="Times New Roman" w:eastAsia="Times New Roman" w:hAnsi="Times New Roman" w:cs="Times New Roman"/>
          <w:color w:val="000000"/>
        </w:rPr>
        <w:t xml:space="preserve">расчетное) </w:t>
      </w:r>
      <w:r w:rsidRPr="00551B49">
        <w:rPr>
          <w:rFonts w:ascii="Times New Roman" w:eastAsia="Times New Roman" w:hAnsi="Times New Roman" w:cs="Times New Roman"/>
          <w:color w:val="000000"/>
          <w:u w:val="single"/>
        </w:rPr>
        <w:t>  </w:t>
      </w:r>
      <w:proofErr w:type="gramEnd"/>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МПа.</w:t>
      </w:r>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tabs>
          <w:tab w:val="left" w:pos="42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6. Срок подключения (технологического присоединения) объекта капитального строительства к сети газораспределения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proofErr w:type="gramStart"/>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rPr>
        <w:t xml:space="preserve"> .</w:t>
      </w:r>
      <w:proofErr w:type="gramEnd"/>
    </w:p>
    <w:p w:rsidR="00551B49" w:rsidRPr="00551B49" w:rsidRDefault="00551B49" w:rsidP="00551B49">
      <w:pPr>
        <w:autoSpaceDE w:val="0"/>
        <w:autoSpaceDN w:val="0"/>
        <w:adjustRightInd w:val="0"/>
        <w:spacing w:after="0" w:line="240" w:lineRule="auto"/>
        <w:jc w:val="both"/>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7. Информация о газопроводе в точке подключения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tbl>
      <w:tblPr>
        <w:tblW w:w="9663" w:type="dxa"/>
        <w:tblLayout w:type="fixed"/>
        <w:tblCellMar>
          <w:left w:w="28" w:type="dxa"/>
          <w:right w:w="28" w:type="dxa"/>
        </w:tblCellMar>
        <w:tblLook w:val="0000" w:firstRow="0" w:lastRow="0" w:firstColumn="0" w:lastColumn="0" w:noHBand="0" w:noVBand="0"/>
      </w:tblPr>
      <w:tblGrid>
        <w:gridCol w:w="1095"/>
        <w:gridCol w:w="1533"/>
        <w:gridCol w:w="1523"/>
        <w:gridCol w:w="1200"/>
        <w:gridCol w:w="1377"/>
        <w:gridCol w:w="1300"/>
        <w:gridCol w:w="1635"/>
      </w:tblGrid>
      <w:tr w:rsidR="00551B49" w:rsidRPr="00551B49" w:rsidTr="00B317B1">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Точка </w:t>
            </w:r>
            <w:proofErr w:type="spellStart"/>
            <w:r w:rsidRPr="00551B49">
              <w:rPr>
                <w:rFonts w:ascii="Times New Roman" w:eastAsia="Times New Roman" w:hAnsi="Times New Roman" w:cs="Times New Roman"/>
                <w:color w:val="000000"/>
                <w:sz w:val="20"/>
                <w:szCs w:val="20"/>
              </w:rPr>
              <w:t>подклю</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чения</w:t>
            </w:r>
            <w:proofErr w:type="spellEnd"/>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w:t>
            </w:r>
            <w:proofErr w:type="spellStart"/>
            <w:r w:rsidRPr="00551B49">
              <w:rPr>
                <w:rFonts w:ascii="Times New Roman" w:eastAsia="Times New Roman" w:hAnsi="Times New Roman" w:cs="Times New Roman"/>
                <w:color w:val="000000"/>
                <w:sz w:val="20"/>
                <w:szCs w:val="20"/>
              </w:rPr>
              <w:t>плани</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руемая</w:t>
            </w:r>
            <w:proofErr w:type="spellEnd"/>
            <w:r w:rsidRPr="00551B49">
              <w:rPr>
                <w:rFonts w:ascii="Times New Roman" w:eastAsia="Times New Roman" w:hAnsi="Times New Roman" w:cs="Times New Roman"/>
                <w:color w:val="000000"/>
                <w:sz w:val="20"/>
                <w:szCs w:val="20"/>
              </w:rPr>
              <w:t>)</w:t>
            </w:r>
          </w:p>
        </w:tc>
        <w:tc>
          <w:tcPr>
            <w:tcW w:w="1533"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Срок подключения (технологи-</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ческого</w:t>
            </w:r>
            <w:proofErr w:type="spellEnd"/>
            <w:r w:rsidRPr="00551B49">
              <w:rPr>
                <w:rFonts w:ascii="Times New Roman" w:eastAsia="Times New Roman" w:hAnsi="Times New Roman" w:cs="Times New Roman"/>
                <w:color w:val="000000"/>
                <w:sz w:val="20"/>
                <w:szCs w:val="20"/>
              </w:rPr>
              <w:t xml:space="preserve"> присоединения) к сетям </w:t>
            </w:r>
            <w:proofErr w:type="spellStart"/>
            <w:r w:rsidRPr="00551B49">
              <w:rPr>
                <w:rFonts w:ascii="Times New Roman" w:eastAsia="Times New Roman" w:hAnsi="Times New Roman" w:cs="Times New Roman"/>
                <w:color w:val="000000"/>
                <w:sz w:val="20"/>
                <w:szCs w:val="20"/>
              </w:rPr>
              <w:t>газораспре</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деления (рабочих дней) с даты заключения договора о подключении (</w:t>
            </w:r>
            <w:proofErr w:type="spellStart"/>
            <w:r w:rsidRPr="00551B49">
              <w:rPr>
                <w:rFonts w:ascii="Times New Roman" w:eastAsia="Times New Roman" w:hAnsi="Times New Roman" w:cs="Times New Roman"/>
                <w:color w:val="000000"/>
                <w:sz w:val="20"/>
                <w:szCs w:val="20"/>
              </w:rPr>
              <w:t>техноло</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гическом</w:t>
            </w:r>
            <w:proofErr w:type="spellEnd"/>
            <w:r w:rsidRPr="00551B49">
              <w:rPr>
                <w:rFonts w:ascii="Times New Roman" w:eastAsia="Times New Roman" w:hAnsi="Times New Roman" w:cs="Times New Roman"/>
                <w:color w:val="000000"/>
                <w:sz w:val="20"/>
                <w:szCs w:val="20"/>
              </w:rPr>
              <w:t xml:space="preserve"> присоединении) объектов капитального строительства к сети </w:t>
            </w:r>
            <w:proofErr w:type="spellStart"/>
            <w:r w:rsidRPr="00551B49">
              <w:rPr>
                <w:rFonts w:ascii="Times New Roman" w:eastAsia="Times New Roman" w:hAnsi="Times New Roman" w:cs="Times New Roman"/>
                <w:color w:val="000000"/>
                <w:sz w:val="20"/>
                <w:szCs w:val="20"/>
              </w:rPr>
              <w:t>газораспре</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деления </w:t>
            </w:r>
          </w:p>
        </w:tc>
        <w:tc>
          <w:tcPr>
            <w:tcW w:w="1523"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Итоговая величина максимального часового расхода газа (мощности) </w:t>
            </w:r>
            <w:proofErr w:type="spellStart"/>
            <w:r w:rsidRPr="00551B49">
              <w:rPr>
                <w:rFonts w:ascii="Times New Roman" w:eastAsia="Times New Roman" w:hAnsi="Times New Roman" w:cs="Times New Roman"/>
                <w:color w:val="000000"/>
                <w:sz w:val="20"/>
                <w:szCs w:val="20"/>
              </w:rPr>
              <w:t>газоисполь</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зующего</w:t>
            </w:r>
            <w:proofErr w:type="spellEnd"/>
            <w:r w:rsidRPr="00551B49">
              <w:rPr>
                <w:rFonts w:ascii="Times New Roman" w:eastAsia="Times New Roman" w:hAnsi="Times New Roman" w:cs="Times New Roman"/>
                <w:color w:val="000000"/>
                <w:sz w:val="20"/>
                <w:szCs w:val="20"/>
              </w:rPr>
              <w:t xml:space="preserve"> оборудования (подключаемого и ранее подключенного) (куб. метров в </w:t>
            </w:r>
            <w:proofErr w:type="gramStart"/>
            <w:r w:rsidRPr="00551B49">
              <w:rPr>
                <w:rFonts w:ascii="Times New Roman" w:eastAsia="Times New Roman" w:hAnsi="Times New Roman" w:cs="Times New Roman"/>
                <w:color w:val="000000"/>
                <w:sz w:val="20"/>
                <w:szCs w:val="20"/>
              </w:rPr>
              <w:t>час)</w:t>
            </w:r>
            <w:r w:rsidRPr="00551B49">
              <w:rPr>
                <w:rFonts w:ascii="Times New Roman" w:eastAsia="Times New Roman" w:hAnsi="Times New Roman" w:cs="Times New Roman"/>
                <w:color w:val="000000"/>
                <w:sz w:val="20"/>
                <w:szCs w:val="20"/>
                <w:vertAlign w:val="superscript"/>
              </w:rPr>
              <w:footnoteReference w:customMarkFollows="1" w:id="7"/>
              <w:t>*</w:t>
            </w:r>
            <w:proofErr w:type="gramEnd"/>
          </w:p>
        </w:tc>
        <w:tc>
          <w:tcPr>
            <w:tcW w:w="1200"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Величина </w:t>
            </w:r>
            <w:proofErr w:type="spellStart"/>
            <w:r w:rsidRPr="00551B49">
              <w:rPr>
                <w:rFonts w:ascii="Times New Roman" w:eastAsia="Times New Roman" w:hAnsi="Times New Roman" w:cs="Times New Roman"/>
                <w:color w:val="000000"/>
                <w:sz w:val="20"/>
                <w:szCs w:val="20"/>
              </w:rPr>
              <w:t>максималь</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ного</w:t>
            </w:r>
            <w:proofErr w:type="spellEnd"/>
            <w:r w:rsidRPr="00551B49">
              <w:rPr>
                <w:rFonts w:ascii="Times New Roman" w:eastAsia="Times New Roman" w:hAnsi="Times New Roman" w:cs="Times New Roman"/>
                <w:color w:val="000000"/>
                <w:sz w:val="20"/>
                <w:szCs w:val="20"/>
              </w:rPr>
              <w:t xml:space="preserve"> расхода газа (мощности) </w:t>
            </w:r>
            <w:proofErr w:type="spellStart"/>
            <w:r w:rsidRPr="00551B49">
              <w:rPr>
                <w:rFonts w:ascii="Times New Roman" w:eastAsia="Times New Roman" w:hAnsi="Times New Roman" w:cs="Times New Roman"/>
                <w:color w:val="000000"/>
                <w:sz w:val="20"/>
                <w:szCs w:val="20"/>
              </w:rPr>
              <w:t>подклю</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чаемого </w:t>
            </w:r>
            <w:proofErr w:type="spellStart"/>
            <w:r w:rsidRPr="00551B49">
              <w:rPr>
                <w:rFonts w:ascii="Times New Roman" w:eastAsia="Times New Roman" w:hAnsi="Times New Roman" w:cs="Times New Roman"/>
                <w:color w:val="000000"/>
                <w:sz w:val="20"/>
                <w:szCs w:val="20"/>
              </w:rPr>
              <w:t>газоисполь</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зующего</w:t>
            </w:r>
            <w:proofErr w:type="spellEnd"/>
            <w:r w:rsidRPr="00551B49">
              <w:rPr>
                <w:rFonts w:ascii="Times New Roman" w:eastAsia="Times New Roman" w:hAnsi="Times New Roman" w:cs="Times New Roman"/>
                <w:color w:val="000000"/>
                <w:sz w:val="20"/>
                <w:szCs w:val="20"/>
              </w:rPr>
              <w:t xml:space="preserve"> </w:t>
            </w:r>
            <w:proofErr w:type="spellStart"/>
            <w:r w:rsidRPr="00551B49">
              <w:rPr>
                <w:rFonts w:ascii="Times New Roman" w:eastAsia="Times New Roman" w:hAnsi="Times New Roman" w:cs="Times New Roman"/>
                <w:color w:val="000000"/>
                <w:sz w:val="20"/>
                <w:szCs w:val="20"/>
              </w:rPr>
              <w:t>оборудова</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ния</w:t>
            </w:r>
            <w:proofErr w:type="spellEnd"/>
            <w:r w:rsidRPr="00551B49">
              <w:rPr>
                <w:rFonts w:ascii="Times New Roman" w:eastAsia="Times New Roman" w:hAnsi="Times New Roman" w:cs="Times New Roman"/>
                <w:color w:val="000000"/>
                <w:sz w:val="20"/>
                <w:szCs w:val="20"/>
              </w:rPr>
              <w:t xml:space="preserve"> (куб. метров в час)</w:t>
            </w:r>
          </w:p>
        </w:tc>
        <w:tc>
          <w:tcPr>
            <w:tcW w:w="1377"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Величина максимального расхода газа (мощности) </w:t>
            </w:r>
            <w:proofErr w:type="spellStart"/>
            <w:r w:rsidRPr="00551B49">
              <w:rPr>
                <w:rFonts w:ascii="Times New Roman" w:eastAsia="Times New Roman" w:hAnsi="Times New Roman" w:cs="Times New Roman"/>
                <w:color w:val="000000"/>
                <w:sz w:val="20"/>
                <w:szCs w:val="20"/>
              </w:rPr>
              <w:t>газоисполь</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зующего</w:t>
            </w:r>
            <w:proofErr w:type="spellEnd"/>
            <w:r w:rsidRPr="00551B49">
              <w:rPr>
                <w:rFonts w:ascii="Times New Roman" w:eastAsia="Times New Roman" w:hAnsi="Times New Roman" w:cs="Times New Roman"/>
                <w:color w:val="000000"/>
                <w:sz w:val="20"/>
                <w:szCs w:val="20"/>
              </w:rPr>
              <w:t xml:space="preserve"> оборудования, ранее </w:t>
            </w:r>
            <w:proofErr w:type="spellStart"/>
            <w:r w:rsidRPr="00551B49">
              <w:rPr>
                <w:rFonts w:ascii="Times New Roman" w:eastAsia="Times New Roman" w:hAnsi="Times New Roman" w:cs="Times New Roman"/>
                <w:color w:val="000000"/>
                <w:sz w:val="20"/>
                <w:szCs w:val="20"/>
              </w:rPr>
              <w:t>присоеди</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551B49">
              <w:rPr>
                <w:rFonts w:ascii="Times New Roman" w:eastAsia="Times New Roman" w:hAnsi="Times New Roman" w:cs="Times New Roman"/>
                <w:color w:val="000000"/>
                <w:sz w:val="20"/>
                <w:szCs w:val="20"/>
              </w:rPr>
              <w:t>ненного</w:t>
            </w:r>
            <w:proofErr w:type="spellEnd"/>
            <w:r w:rsidRPr="00551B49">
              <w:rPr>
                <w:rFonts w:ascii="Times New Roman" w:eastAsia="Times New Roman" w:hAnsi="Times New Roman" w:cs="Times New Roman"/>
                <w:color w:val="000000"/>
                <w:sz w:val="20"/>
                <w:szCs w:val="20"/>
              </w:rPr>
              <w:t xml:space="preserve"> в данной точке подключения (куб. метров в час)</w:t>
            </w:r>
          </w:p>
        </w:tc>
        <w:tc>
          <w:tcPr>
            <w:tcW w:w="1300"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Давление газа в точке подключения: максимальное (МПа); фактическое (расчетное) (МПа)</w:t>
            </w:r>
          </w:p>
        </w:tc>
        <w:tc>
          <w:tcPr>
            <w:tcW w:w="1635" w:type="dxa"/>
            <w:tcBorders>
              <w:top w:val="single" w:sz="2" w:space="0" w:color="auto"/>
              <w:left w:val="single" w:sz="2" w:space="0" w:color="auto"/>
              <w:bottom w:val="single" w:sz="2" w:space="0" w:color="auto"/>
              <w:right w:val="single" w:sz="2" w:space="0" w:color="auto"/>
            </w:tcBorders>
            <w:vAlign w:val="center"/>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Наименование существующей сети </w:t>
            </w:r>
            <w:proofErr w:type="spellStart"/>
            <w:r w:rsidRPr="00551B49">
              <w:rPr>
                <w:rFonts w:ascii="Times New Roman" w:eastAsia="Times New Roman" w:hAnsi="Times New Roman" w:cs="Times New Roman"/>
                <w:color w:val="000000"/>
                <w:sz w:val="20"/>
                <w:szCs w:val="20"/>
              </w:rPr>
              <w:t>газораспре</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 xml:space="preserve">деления, к которой осуществляется подключение (место нахождения сети </w:t>
            </w:r>
            <w:proofErr w:type="spellStart"/>
            <w:r w:rsidRPr="00551B49">
              <w:rPr>
                <w:rFonts w:ascii="Times New Roman" w:eastAsia="Times New Roman" w:hAnsi="Times New Roman" w:cs="Times New Roman"/>
                <w:color w:val="000000"/>
                <w:sz w:val="20"/>
                <w:szCs w:val="20"/>
              </w:rPr>
              <w:t>газораспре</w:t>
            </w:r>
            <w:proofErr w:type="spellEnd"/>
            <w:r w:rsidRPr="00551B49">
              <w:rPr>
                <w:rFonts w:ascii="Times New Roman" w:eastAsia="Times New Roman" w:hAnsi="Times New Roman" w:cs="Times New Roman"/>
                <w:color w:val="000000"/>
                <w:sz w:val="20"/>
                <w:szCs w:val="20"/>
              </w:rPr>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деления, диаметр, материал труб и тип защитного покрытия)</w:t>
            </w:r>
          </w:p>
        </w:tc>
      </w:tr>
      <w:tr w:rsidR="00551B49" w:rsidRPr="00551B49" w:rsidTr="00B317B1">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3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2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77"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3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3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2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77"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3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3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523"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2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77"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00"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35" w:type="dxa"/>
            <w:tcBorders>
              <w:top w:val="single" w:sz="2" w:space="0" w:color="auto"/>
              <w:left w:val="single" w:sz="2" w:space="0" w:color="auto"/>
              <w:bottom w:val="single" w:sz="2" w:space="0" w:color="auto"/>
              <w:right w:val="single" w:sz="2" w:space="0" w:color="auto"/>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bl>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tabs>
          <w:tab w:val="left" w:pos="7500"/>
        </w:tabs>
        <w:autoSpaceDE w:val="0"/>
        <w:autoSpaceDN w:val="0"/>
        <w:adjustRightInd w:val="0"/>
        <w:spacing w:after="0" w:line="240" w:lineRule="auto"/>
        <w:ind w:firstLine="600"/>
        <w:rPr>
          <w:rFonts w:ascii="Times New Roman" w:eastAsia="Times New Roman" w:hAnsi="Times New Roman" w:cs="Times New Roman"/>
          <w:color w:val="000000"/>
        </w:rPr>
      </w:pPr>
      <w:r w:rsidRPr="00551B49">
        <w:rPr>
          <w:rFonts w:ascii="Times New Roman" w:eastAsia="Times New Roman" w:hAnsi="Times New Roman" w:cs="Times New Roman"/>
          <w:color w:val="000000"/>
        </w:rPr>
        <w:t>9. Точка подключения (</w:t>
      </w:r>
      <w:proofErr w:type="gramStart"/>
      <w:r w:rsidRPr="00551B49">
        <w:rPr>
          <w:rFonts w:ascii="Times New Roman" w:eastAsia="Times New Roman" w:hAnsi="Times New Roman" w:cs="Times New Roman"/>
          <w:color w:val="000000"/>
        </w:rPr>
        <w:t xml:space="preserve">планируемая) </w:t>
      </w:r>
      <w:r w:rsidRPr="00551B49">
        <w:rPr>
          <w:rFonts w:ascii="Times New Roman" w:eastAsia="Times New Roman" w:hAnsi="Times New Roman" w:cs="Times New Roman"/>
          <w:color w:val="000000"/>
          <w:u w:val="single"/>
        </w:rPr>
        <w:t>  </w:t>
      </w:r>
      <w:proofErr w:type="gramEnd"/>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10. Обязательства по подготовке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и к размещению газоиспользующего оборудования: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сеть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с подключенным газоиспользующим оборудованием должна пройти контрольную </w:t>
      </w:r>
      <w:proofErr w:type="spellStart"/>
      <w:r w:rsidRPr="00551B49">
        <w:rPr>
          <w:rFonts w:ascii="Times New Roman" w:eastAsia="Times New Roman" w:hAnsi="Times New Roman" w:cs="Times New Roman"/>
          <w:color w:val="000000"/>
        </w:rPr>
        <w:t>опрессовку</w:t>
      </w:r>
      <w:proofErr w:type="spellEnd"/>
      <w:r w:rsidRPr="00551B49">
        <w:rPr>
          <w:rFonts w:ascii="Times New Roman" w:eastAsia="Times New Roman" w:hAnsi="Times New Roman" w:cs="Times New Roman"/>
          <w:color w:val="000000"/>
        </w:rPr>
        <w:t xml:space="preserve"> воздухом с избыточным давлением, равным 5 кПа, в течение 5 мин (падение давления воздуха за время проведения </w:t>
      </w:r>
      <w:proofErr w:type="spellStart"/>
      <w:r w:rsidRPr="00551B49">
        <w:rPr>
          <w:rFonts w:ascii="Times New Roman" w:eastAsia="Times New Roman" w:hAnsi="Times New Roman" w:cs="Times New Roman"/>
          <w:color w:val="000000"/>
        </w:rPr>
        <w:t>опрессовки</w:t>
      </w:r>
      <w:proofErr w:type="spellEnd"/>
      <w:r w:rsidRPr="00551B49">
        <w:rPr>
          <w:rFonts w:ascii="Times New Roman" w:eastAsia="Times New Roman" w:hAnsi="Times New Roman" w:cs="Times New Roman"/>
          <w:color w:val="000000"/>
        </w:rPr>
        <w:t xml:space="preserve"> не должно превышать 200 Па);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551B49">
        <w:rPr>
          <w:rFonts w:ascii="Times New Roman" w:eastAsia="Times New Roman" w:hAnsi="Times New Roman" w:cs="Times New Roman"/>
          <w:color w:val="000000"/>
        </w:rPr>
        <w:t>вентканалами</w:t>
      </w:r>
      <w:proofErr w:type="spellEnd"/>
      <w:r w:rsidRPr="00551B49">
        <w:rPr>
          <w:rFonts w:ascii="Times New Roman" w:eastAsia="Times New Roman" w:hAnsi="Times New Roman" w:cs="Times New Roman"/>
          <w:color w:val="000000"/>
        </w:rPr>
        <w:t>;</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необходимо иметь акт первичного обследования дымоходов и </w:t>
      </w:r>
      <w:proofErr w:type="spellStart"/>
      <w:r w:rsidRPr="00551B49">
        <w:rPr>
          <w:rFonts w:ascii="Times New Roman" w:eastAsia="Times New Roman" w:hAnsi="Times New Roman" w:cs="Times New Roman"/>
          <w:color w:val="000000"/>
        </w:rPr>
        <w:t>вентканалов</w:t>
      </w:r>
      <w:proofErr w:type="spellEnd"/>
      <w:r w:rsidRPr="00551B49">
        <w:rPr>
          <w:rFonts w:ascii="Times New Roman" w:eastAsia="Times New Roman" w:hAnsi="Times New Roman" w:cs="Times New Roman"/>
          <w:color w:val="000000"/>
        </w:rPr>
        <w:t>, выполненного специализированной организацией;</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11. Исполнитель осуществляет (выбирается необходимое):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tabs>
          <w:tab w:val="left" w:pos="1100"/>
          <w:tab w:val="left" w:pos="4600"/>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мм, протяженностью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 материалом </w:t>
      </w:r>
      <w:proofErr w:type="gramStart"/>
      <w:r w:rsidRPr="00551B49">
        <w:rPr>
          <w:rFonts w:ascii="Times New Roman" w:eastAsia="Times New Roman" w:hAnsi="Times New Roman" w:cs="Times New Roman"/>
          <w:color w:val="000000"/>
        </w:rPr>
        <w:t xml:space="preserve">труб: </w:t>
      </w:r>
      <w:r w:rsidRPr="00551B49">
        <w:rPr>
          <w:rFonts w:ascii="Times New Roman" w:eastAsia="Times New Roman" w:hAnsi="Times New Roman" w:cs="Times New Roman"/>
          <w:color w:val="000000"/>
          <w:u w:val="single"/>
        </w:rPr>
        <w:t>  </w:t>
      </w:r>
      <w:proofErr w:type="gramEnd"/>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r w:rsidRPr="00551B49">
        <w:rPr>
          <w:rFonts w:ascii="Times New Roman" w:eastAsia="Times New Roman" w:hAnsi="Times New Roman" w:cs="Times New Roman"/>
          <w:color w:val="000000"/>
        </w:rPr>
        <w:lastRenderedPageBreak/>
        <w:t xml:space="preserve">максимальным рабочим давлением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МПа, тип прокладки: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по адресу: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1100"/>
          <w:tab w:val="left" w:pos="4600"/>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проектирование и строительство пункта редуцирования газа;</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проектирование и строительство отключающего устройства (указывается место расположения отключающего устройства);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проектирование и строительство (реконструкция) станции катодной защиты;</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12. Заявитель осуществляет (выбирается необходимое):</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предоставление схемы расположения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(с указанием длины, диаметра и материала трубы), а также размещение подключаемого газоиспользующего оборудования;</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строительство (реконструкцию) сети </w:t>
      </w:r>
      <w:proofErr w:type="spellStart"/>
      <w:r w:rsidRPr="00551B49">
        <w:rPr>
          <w:rFonts w:ascii="Times New Roman" w:eastAsia="Times New Roman" w:hAnsi="Times New Roman" w:cs="Times New Roman"/>
          <w:color w:val="000000"/>
        </w:rPr>
        <w:t>газопотребления</w:t>
      </w:r>
      <w:proofErr w:type="spellEnd"/>
      <w:r w:rsidRPr="00551B49">
        <w:rPr>
          <w:rFonts w:ascii="Times New Roman" w:eastAsia="Times New Roman" w:hAnsi="Times New Roman" w:cs="Times New Roman"/>
          <w:color w:val="000000"/>
        </w:rPr>
        <w:t xml:space="preserve"> от точки подключения до газоиспользующего оборудования, по адресу: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tabs>
          <w:tab w:val="left" w:pos="9400"/>
        </w:tabs>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проектирование и строительство пункта редуцирования газа;</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600"/>
        <w:jc w:val="both"/>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13. Срок действия настоящих технических условий составляет </w:t>
      </w:r>
      <w:r w:rsidRPr="00551B49">
        <w:rPr>
          <w:rFonts w:ascii="Times New Roman" w:eastAsia="Times New Roman" w:hAnsi="Times New Roman" w:cs="Times New Roman"/>
          <w:color w:val="000000"/>
          <w:u w:val="single"/>
        </w:rPr>
        <w:t>  </w:t>
      </w:r>
      <w:r w:rsidRPr="00551B49">
        <w:rPr>
          <w:rFonts w:ascii="Times New Roman" w:eastAsia="Times New Roman" w:hAnsi="Times New Roman" w:cs="Times New Roman"/>
          <w:color w:val="000000"/>
          <w:u w:val="single"/>
        </w:rPr>
        <w:tab/>
        <w:t>  </w:t>
      </w:r>
      <w:r w:rsidRPr="00551B49">
        <w:rPr>
          <w:rFonts w:ascii="Times New Roman" w:eastAsia="Times New Roman" w:hAnsi="Times New Roman" w:cs="Times New Roman"/>
          <w:color w:val="000000"/>
        </w:rPr>
        <w:t xml:space="preserve">  месяцев, год (года) со дня заключения договора о подключении (технологическом присоединении) объекта капитального строительства к сети газораспределения. </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tbl>
      <w:tblPr>
        <w:tblW w:w="0" w:type="auto"/>
        <w:tblLayout w:type="fixed"/>
        <w:tblCellMar>
          <w:left w:w="28" w:type="dxa"/>
          <w:right w:w="28" w:type="dxa"/>
        </w:tblCellMar>
        <w:tblLook w:val="0000" w:firstRow="0" w:lastRow="0" w:firstColumn="0" w:lastColumn="0" w:noHBand="0" w:noVBand="0"/>
      </w:tblPr>
      <w:tblGrid>
        <w:gridCol w:w="2325"/>
        <w:gridCol w:w="2003"/>
        <w:gridCol w:w="200"/>
        <w:gridCol w:w="5100"/>
      </w:tblGrid>
      <w:tr w:rsidR="00551B49" w:rsidRPr="00551B49" w:rsidTr="00B317B1">
        <w:tblPrEx>
          <w:tblCellMar>
            <w:top w:w="0" w:type="dxa"/>
            <w:bottom w:w="0" w:type="dxa"/>
          </w:tblCellMar>
        </w:tblPrEx>
        <w:tc>
          <w:tcPr>
            <w:tcW w:w="232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r w:rsidRPr="00551B49">
              <w:rPr>
                <w:rFonts w:ascii="Times New Roman" w:eastAsia="Times New Roman" w:hAnsi="Times New Roman" w:cs="Times New Roman"/>
                <w:color w:val="000000"/>
              </w:rPr>
              <w:t xml:space="preserve">Исполнитель </w:t>
            </w:r>
          </w:p>
        </w:tc>
        <w:tc>
          <w:tcPr>
            <w:tcW w:w="2003"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20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51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2325"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003"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200"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1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фамилия, имя, отчество исполнителя)</w:t>
            </w:r>
          </w:p>
        </w:tc>
      </w:tr>
    </w:tbl>
    <w:p w:rsidR="00551B49" w:rsidRPr="00551B49" w:rsidRDefault="00551B49" w:rsidP="00551B49">
      <w:pPr>
        <w:pageBreakBefore/>
        <w:autoSpaceDE w:val="0"/>
        <w:autoSpaceDN w:val="0"/>
        <w:adjustRightInd w:val="0"/>
        <w:spacing w:after="0" w:line="240" w:lineRule="auto"/>
        <w:ind w:firstLine="227"/>
        <w:jc w:val="right"/>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Приложение N 2</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 договору о подключении</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(технологическом присоединении)</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газоиспользующего оборудования и</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объектов капитального строительства</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к сети газораспределения</w:t>
      </w: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ind w:firstLine="225"/>
        <w:jc w:val="right"/>
        <w:rPr>
          <w:rFonts w:ascii="Times New Roman" w:eastAsia="Times New Roman" w:hAnsi="Times New Roman" w:cs="Times New Roman"/>
          <w:color w:val="000000"/>
        </w:rPr>
      </w:pPr>
      <w:r w:rsidRPr="00551B49">
        <w:rPr>
          <w:rFonts w:ascii="Times New Roman" w:eastAsia="Times New Roman" w:hAnsi="Times New Roman" w:cs="Times New Roman"/>
          <w:color w:val="000000"/>
        </w:rPr>
        <w:t>(форма)</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ПРЕДВАРИТЕЛЬНЫЙ РАСЧЕТ</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b/>
          <w:bCs/>
          <w:color w:val="000000"/>
        </w:rPr>
      </w:pPr>
      <w:r w:rsidRPr="00551B49">
        <w:rPr>
          <w:rFonts w:ascii="Times New Roman" w:eastAsia="Times New Roman" w:hAnsi="Times New Roman" w:cs="Times New Roman"/>
          <w:b/>
          <w:bCs/>
          <w:color w:val="000000"/>
        </w:rP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r w:rsidRPr="00551B49">
        <w:rPr>
          <w:rFonts w:ascii="Times New Roman" w:eastAsia="Times New Roman" w:hAnsi="Times New Roman" w:cs="Times New Roman"/>
          <w:b/>
          <w:bCs/>
          <w:color w:val="000000"/>
          <w:vertAlign w:val="superscript"/>
        </w:rPr>
        <w:footnoteReference w:customMarkFollows="1" w:id="8"/>
        <w:t>*</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(оформляется исполнителем)</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Подписи сторон</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(для договора с юридическим лицом,</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индивидуальным предпринимателем)</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tbl>
      <w:tblPr>
        <w:tblW w:w="0" w:type="auto"/>
        <w:tblLayout w:type="fixed"/>
        <w:tblCellMar>
          <w:left w:w="28" w:type="dxa"/>
          <w:right w:w="28" w:type="dxa"/>
        </w:tblCellMar>
        <w:tblLook w:val="0000" w:firstRow="0" w:lastRow="0" w:firstColumn="0" w:lastColumn="0" w:noHBand="0" w:noVBand="0"/>
      </w:tblPr>
      <w:tblGrid>
        <w:gridCol w:w="4500"/>
        <w:gridCol w:w="528"/>
        <w:gridCol w:w="4600"/>
      </w:tblGrid>
      <w:tr w:rsidR="00551B49" w:rsidRPr="00551B49" w:rsidTr="00B317B1">
        <w:tblPrEx>
          <w:tblCellMar>
            <w:top w:w="0" w:type="dxa"/>
            <w:bottom w:w="0" w:type="dxa"/>
          </w:tblCellMar>
        </w:tblPrEx>
        <w:tc>
          <w:tcPr>
            <w:tcW w:w="45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Исполнитель</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Заявитель</w:t>
            </w:r>
          </w:p>
        </w:tc>
      </w:tr>
      <w:tr w:rsidR="00551B49" w:rsidRPr="00551B49" w:rsidTr="00B317B1">
        <w:tblPrEx>
          <w:tblCellMar>
            <w:top w:w="0" w:type="dxa"/>
            <w:bottom w:w="0" w:type="dxa"/>
          </w:tblCellMar>
        </w:tblPrEx>
        <w:tc>
          <w:tcPr>
            <w:tcW w:w="45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лица, действующего от имени газораспределительной организации)</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лица, действующего от имени юридического лица)</w:t>
            </w:r>
          </w:p>
        </w:tc>
      </w:tr>
      <w:tr w:rsidR="00551B49" w:rsidRPr="00551B49" w:rsidTr="00B317B1">
        <w:tblPrEx>
          <w:tblCellMar>
            <w:top w:w="0" w:type="dxa"/>
            <w:bottom w:w="0" w:type="dxa"/>
          </w:tblCellMar>
        </w:tblPrEx>
        <w:tc>
          <w:tcPr>
            <w:tcW w:w="45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исполнителя)</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заявителя)</w:t>
            </w:r>
          </w:p>
        </w:tc>
      </w:tr>
      <w:tr w:rsidR="00551B49" w:rsidRPr="00551B49" w:rsidTr="00B317B1">
        <w:tblPrEx>
          <w:tblCellMar>
            <w:top w:w="0" w:type="dxa"/>
            <w:bottom w:w="0" w:type="dxa"/>
          </w:tblCellMar>
        </w:tblPrEx>
        <w:tc>
          <w:tcPr>
            <w:tcW w:w="45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5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r>
    </w:tbl>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Подписи сторон</w:t>
      </w:r>
    </w:p>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(для договора с физическим лицом)</w:t>
      </w:r>
    </w:p>
    <w:p w:rsidR="00551B49" w:rsidRPr="00551B49" w:rsidRDefault="00551B49" w:rsidP="00551B49">
      <w:pPr>
        <w:autoSpaceDE w:val="0"/>
        <w:autoSpaceDN w:val="0"/>
        <w:adjustRightInd w:val="0"/>
        <w:spacing w:after="0" w:line="240" w:lineRule="auto"/>
        <w:ind w:firstLine="225"/>
        <w:jc w:val="both"/>
        <w:rPr>
          <w:rFonts w:ascii="Times New Roman" w:eastAsia="Times New Roman" w:hAnsi="Times New Roman" w:cs="Times New Roman"/>
          <w:color w:val="000000"/>
        </w:rPr>
      </w:pPr>
    </w:p>
    <w:tbl>
      <w:tblPr>
        <w:tblW w:w="0" w:type="auto"/>
        <w:tblInd w:w="28" w:type="dxa"/>
        <w:tblLayout w:type="fixed"/>
        <w:tblCellMar>
          <w:left w:w="28" w:type="dxa"/>
          <w:right w:w="28" w:type="dxa"/>
        </w:tblCellMar>
        <w:tblLook w:val="0000" w:firstRow="0" w:lastRow="0" w:firstColumn="0" w:lastColumn="0" w:noHBand="0" w:noVBand="0"/>
      </w:tblPr>
      <w:tblGrid>
        <w:gridCol w:w="4472"/>
        <w:gridCol w:w="528"/>
        <w:gridCol w:w="4600"/>
      </w:tblGrid>
      <w:tr w:rsidR="00551B49" w:rsidRPr="00551B49" w:rsidTr="00B317B1">
        <w:tblPrEx>
          <w:tblCellMar>
            <w:top w:w="0" w:type="dxa"/>
            <w:bottom w:w="0" w:type="dxa"/>
          </w:tblCellMar>
        </w:tblPrEx>
        <w:tc>
          <w:tcPr>
            <w:tcW w:w="4472"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Исполнитель</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r w:rsidRPr="00551B49">
              <w:rPr>
                <w:rFonts w:ascii="Times New Roman" w:eastAsia="Times New Roman" w:hAnsi="Times New Roman" w:cs="Times New Roman"/>
                <w:color w:val="000000"/>
              </w:rPr>
              <w:t>Заявитель</w:t>
            </w:r>
          </w:p>
        </w:tc>
      </w:tr>
      <w:tr w:rsidR="00551B49" w:rsidRPr="00551B49" w:rsidTr="00B317B1">
        <w:tblPrEx>
          <w:tblCellMar>
            <w:top w:w="0" w:type="dxa"/>
            <w:bottom w:w="0" w:type="dxa"/>
          </w:tblCellMar>
        </w:tblPrEx>
        <w:tc>
          <w:tcPr>
            <w:tcW w:w="4472"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(должность лица, действующего от имени газораспределительной организации)</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r w:rsidR="00551B49" w:rsidRPr="00551B49" w:rsidTr="00B317B1">
        <w:tblPrEx>
          <w:tblCellMar>
            <w:top w:w="0" w:type="dxa"/>
            <w:bottom w:w="0" w:type="dxa"/>
          </w:tblCellMar>
        </w:tblPrEx>
        <w:tc>
          <w:tcPr>
            <w:tcW w:w="4472"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исполнителя)</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(фамилия, имя, отчество заявителя)</w:t>
            </w:r>
          </w:p>
        </w:tc>
      </w:tr>
      <w:tr w:rsidR="00551B49" w:rsidRPr="00551B49" w:rsidTr="00B317B1">
        <w:tblPrEx>
          <w:tblCellMar>
            <w:top w:w="0" w:type="dxa"/>
            <w:bottom w:w="0" w:type="dxa"/>
          </w:tblCellMar>
        </w:tblPrEx>
        <w:tc>
          <w:tcPr>
            <w:tcW w:w="4472"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rPr>
            </w:pPr>
          </w:p>
        </w:tc>
        <w:tc>
          <w:tcPr>
            <w:tcW w:w="4600" w:type="dxa"/>
            <w:tcBorders>
              <w:top w:val="nil"/>
              <w:left w:val="nil"/>
              <w:bottom w:val="single" w:sz="2" w:space="0" w:color="auto"/>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rPr>
            </w:pPr>
          </w:p>
        </w:tc>
      </w:tr>
      <w:tr w:rsidR="00551B49" w:rsidRPr="00551B49" w:rsidTr="00B317B1">
        <w:tblPrEx>
          <w:tblCellMar>
            <w:top w:w="0" w:type="dxa"/>
            <w:bottom w:w="0" w:type="dxa"/>
          </w:tblCellMar>
        </w:tblPrEx>
        <w:tc>
          <w:tcPr>
            <w:tcW w:w="4472"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c>
          <w:tcPr>
            <w:tcW w:w="528" w:type="dxa"/>
            <w:tcBorders>
              <w:top w:val="nil"/>
              <w:left w:val="nil"/>
              <w:bottom w:val="nil"/>
              <w:right w:val="nil"/>
            </w:tcBorders>
          </w:tcPr>
          <w:p w:rsidR="00551B49" w:rsidRPr="00551B49" w:rsidRDefault="00551B49" w:rsidP="00551B49">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600" w:type="dxa"/>
            <w:tcBorders>
              <w:top w:val="single" w:sz="2" w:space="0" w:color="auto"/>
              <w:left w:val="nil"/>
              <w:bottom w:val="nil"/>
              <w:right w:val="nil"/>
            </w:tcBorders>
          </w:tcPr>
          <w:p w:rsidR="00551B49" w:rsidRPr="00551B49" w:rsidRDefault="00551B49" w:rsidP="00551B4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51B49">
              <w:rPr>
                <w:rFonts w:ascii="Times New Roman" w:eastAsia="Times New Roman" w:hAnsi="Times New Roman" w:cs="Times New Roman"/>
                <w:color w:val="000000"/>
                <w:sz w:val="20"/>
                <w:szCs w:val="20"/>
              </w:rPr>
              <w:t>(подпись)</w:t>
            </w:r>
          </w:p>
        </w:tc>
      </w:tr>
    </w:tbl>
    <w:p w:rsidR="00551B49" w:rsidRPr="00551B49" w:rsidRDefault="00551B49" w:rsidP="00551B49">
      <w:pPr>
        <w:autoSpaceDE w:val="0"/>
        <w:autoSpaceDN w:val="0"/>
        <w:adjustRightInd w:val="0"/>
        <w:spacing w:after="0" w:line="240" w:lineRule="auto"/>
        <w:ind w:firstLine="225"/>
        <w:jc w:val="both"/>
        <w:rPr>
          <w:rFonts w:ascii="Arial" w:eastAsia="Times New Roman" w:hAnsi="Arial" w:cs="Arial"/>
          <w:sz w:val="20"/>
          <w:szCs w:val="20"/>
        </w:rPr>
      </w:pPr>
    </w:p>
    <w:p w:rsidR="00157769" w:rsidRDefault="00157769" w:rsidP="00551B49">
      <w:pPr>
        <w:spacing w:after="0" w:line="240" w:lineRule="auto"/>
        <w:ind w:firstLine="709"/>
        <w:jc w:val="both"/>
      </w:pPr>
      <w:bookmarkStart w:id="0" w:name="_GoBack"/>
      <w:bookmarkEnd w:id="0"/>
    </w:p>
    <w:sectPr w:rsidR="00157769" w:rsidSect="00AA499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49" w:rsidRDefault="00551B49" w:rsidP="00551B49">
      <w:pPr>
        <w:spacing w:after="0" w:line="240" w:lineRule="auto"/>
      </w:pPr>
      <w:r>
        <w:separator/>
      </w:r>
    </w:p>
  </w:endnote>
  <w:endnote w:type="continuationSeparator" w:id="0">
    <w:p w:rsidR="00551B49" w:rsidRDefault="00551B49" w:rsidP="0055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49" w:rsidRDefault="00551B49" w:rsidP="00551B49">
      <w:pPr>
        <w:spacing w:after="0" w:line="240" w:lineRule="auto"/>
      </w:pPr>
      <w:r>
        <w:separator/>
      </w:r>
    </w:p>
  </w:footnote>
  <w:footnote w:type="continuationSeparator" w:id="0">
    <w:p w:rsidR="00551B49" w:rsidRDefault="00551B49" w:rsidP="00551B49">
      <w:pPr>
        <w:spacing w:after="0" w:line="240" w:lineRule="auto"/>
      </w:pPr>
      <w:r>
        <w:continuationSeparator/>
      </w:r>
    </w:p>
  </w:footnote>
  <w:footnote w:id="1">
    <w:p w:rsidR="00551B49" w:rsidRPr="0013522E" w:rsidRDefault="00551B49" w:rsidP="00551B49">
      <w:pPr>
        <w:autoSpaceDE w:val="0"/>
        <w:autoSpaceDN w:val="0"/>
        <w:adjustRightInd w:val="0"/>
        <w:ind w:firstLine="600"/>
        <w:rPr>
          <w:rFonts w:ascii="Times New Roman" w:hAnsi="Times New Roman" w:cs="Times New Roman"/>
        </w:rPr>
      </w:pPr>
      <w:r w:rsidRPr="0013522E">
        <w:rPr>
          <w:rStyle w:val="aff7"/>
          <w:rFonts w:ascii="Times New Roman" w:hAnsi="Times New Roman" w:cs="Times New Roman"/>
        </w:rPr>
        <w:t>1</w:t>
      </w:r>
      <w:r w:rsidRPr="0013522E">
        <w:rPr>
          <w:rFonts w:ascii="Times New Roman" w:hAnsi="Times New Roman" w:cs="Times New Roman"/>
        </w:rPr>
        <w:t xml:space="preserve"> Для юридических лиц и индивидуальных предпринимателей.</w:t>
      </w:r>
    </w:p>
  </w:footnote>
  <w:footnote w:id="2">
    <w:p w:rsidR="00551B49" w:rsidRPr="0013522E" w:rsidRDefault="00551B49" w:rsidP="00551B49">
      <w:pPr>
        <w:pStyle w:val="afc"/>
        <w:ind w:firstLine="600"/>
        <w:rPr>
          <w:rFonts w:ascii="Times New Roman" w:hAnsi="Times New Roman" w:cs="Times New Roman"/>
        </w:rPr>
      </w:pPr>
      <w:r w:rsidRPr="0013522E">
        <w:rPr>
          <w:rStyle w:val="aff7"/>
          <w:rFonts w:ascii="Times New Roman" w:hAnsi="Times New Roman" w:cs="Times New Roman"/>
        </w:rPr>
        <w:t>2</w:t>
      </w:r>
      <w:r w:rsidRPr="0013522E">
        <w:rPr>
          <w:rFonts w:ascii="Times New Roman" w:hAnsi="Times New Roman" w:cs="Times New Roman"/>
        </w:rPr>
        <w:t xml:space="preserve"> </w:t>
      </w:r>
      <w:r w:rsidRPr="0013522E">
        <w:rPr>
          <w:rFonts w:ascii="Times New Roman" w:hAnsi="Times New Roman" w:cs="Times New Roman"/>
          <w:color w:val="000000"/>
        </w:rPr>
        <w:t>Для физических лиц.</w:t>
      </w:r>
    </w:p>
  </w:footnote>
  <w:footnote w:id="3">
    <w:p w:rsidR="00551B49" w:rsidRPr="0013522E" w:rsidRDefault="00551B49" w:rsidP="00551B49">
      <w:pPr>
        <w:pStyle w:val="afc"/>
        <w:ind w:firstLine="600"/>
        <w:rPr>
          <w:rFonts w:ascii="Times New Roman" w:hAnsi="Times New Roman" w:cs="Times New Roman"/>
        </w:rPr>
      </w:pPr>
      <w:r w:rsidRPr="0013522E">
        <w:rPr>
          <w:rStyle w:val="aff7"/>
          <w:rFonts w:ascii="Times New Roman" w:hAnsi="Times New Roman" w:cs="Times New Roman"/>
        </w:rPr>
        <w:t>3</w:t>
      </w:r>
      <w:r w:rsidRPr="0013522E">
        <w:rPr>
          <w:rFonts w:ascii="Times New Roman" w:hAnsi="Times New Roman" w:cs="Times New Roman"/>
        </w:rPr>
        <w:t xml:space="preserve"> </w:t>
      </w:r>
      <w:r w:rsidRPr="0013522E">
        <w:rPr>
          <w:rFonts w:ascii="Times New Roman" w:hAnsi="Times New Roman" w:cs="Times New Roman"/>
          <w:color w:val="000000"/>
        </w:rPr>
        <w:t>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footnote>
  <w:footnote w:id="4">
    <w:p w:rsidR="00551B49" w:rsidRPr="0013522E" w:rsidRDefault="00551B49" w:rsidP="00551B49">
      <w:pPr>
        <w:pStyle w:val="afc"/>
        <w:ind w:firstLine="600"/>
        <w:rPr>
          <w:rFonts w:ascii="Times New Roman" w:hAnsi="Times New Roman" w:cs="Times New Roman"/>
        </w:rPr>
      </w:pPr>
      <w:r w:rsidRPr="0013522E">
        <w:rPr>
          <w:rStyle w:val="aff7"/>
          <w:rFonts w:ascii="Times New Roman" w:hAnsi="Times New Roman" w:cs="Times New Roman"/>
        </w:rPr>
        <w:t>4</w:t>
      </w:r>
      <w:r w:rsidRPr="0013522E">
        <w:rPr>
          <w:rFonts w:ascii="Times New Roman" w:hAnsi="Times New Roman" w:cs="Times New Roman"/>
        </w:rPr>
        <w:t xml:space="preserve"> </w:t>
      </w:r>
      <w:r w:rsidRPr="0013522E">
        <w:rPr>
          <w:rFonts w:ascii="Times New Roman" w:hAnsi="Times New Roman" w:cs="Times New Roman"/>
          <w:color w:val="000000"/>
        </w:rPr>
        <w:t>Указывается в случае осуществления подключения (технологического присоединения) по индивидуальному проекту в порядке, предусмотренном пунктом 91 Правил.</w:t>
      </w:r>
    </w:p>
  </w:footnote>
  <w:footnote w:id="5">
    <w:p w:rsidR="00551B49" w:rsidRPr="0013522E" w:rsidRDefault="00551B49" w:rsidP="00551B49">
      <w:pPr>
        <w:pStyle w:val="afc"/>
        <w:ind w:firstLine="500"/>
        <w:rPr>
          <w:rFonts w:ascii="Times New Roman" w:hAnsi="Times New Roman" w:cs="Times New Roman"/>
        </w:rPr>
      </w:pPr>
      <w:r w:rsidRPr="0013522E">
        <w:rPr>
          <w:rStyle w:val="aff7"/>
          <w:rFonts w:ascii="Times New Roman" w:hAnsi="Times New Roman" w:cs="Times New Roman"/>
        </w:rPr>
        <w:t>5</w:t>
      </w:r>
      <w:r w:rsidRPr="0013522E">
        <w:rPr>
          <w:rFonts w:ascii="Times New Roman" w:hAnsi="Times New Roman" w:cs="Times New Roman"/>
        </w:rPr>
        <w:t xml:space="preserve"> </w:t>
      </w:r>
      <w:r w:rsidRPr="0013522E">
        <w:rPr>
          <w:rFonts w:ascii="Times New Roman" w:hAnsi="Times New Roman" w:cs="Times New Roman"/>
          <w:color w:val="000000"/>
        </w:rPr>
        <w:t>За исключением платы за поставку газоиспользующего оборудования и (или) поставку прибора учета газа.</w:t>
      </w:r>
    </w:p>
  </w:footnote>
  <w:footnote w:id="6">
    <w:p w:rsidR="00551B49" w:rsidRPr="00992D9B" w:rsidRDefault="00551B49" w:rsidP="00551B49">
      <w:pPr>
        <w:pStyle w:val="afc"/>
        <w:rPr>
          <w:rFonts w:ascii="Times New Roman" w:hAnsi="Times New Roman" w:cs="Times New Roman"/>
        </w:rPr>
      </w:pPr>
      <w:r w:rsidRPr="00992D9B">
        <w:rPr>
          <w:rStyle w:val="aff7"/>
          <w:rFonts w:ascii="Times New Roman" w:hAnsi="Times New Roman" w:cs="Times New Roman"/>
        </w:rPr>
        <w:t>6</w:t>
      </w:r>
      <w:r w:rsidRPr="00992D9B">
        <w:rPr>
          <w:rFonts w:ascii="Times New Roman" w:hAnsi="Times New Roman" w:cs="Times New Roman"/>
        </w:rPr>
        <w:t xml:space="preserve"> </w:t>
      </w:r>
      <w:r w:rsidRPr="00992D9B">
        <w:rPr>
          <w:rFonts w:ascii="Times New Roman" w:hAnsi="Times New Roman" w:cs="Times New Roman"/>
          <w:color w:val="000000"/>
        </w:rPr>
        <w:t>Настоящий договор может быть заключен в электронной или бумажной форме.</w:t>
      </w:r>
    </w:p>
  </w:footnote>
  <w:footnote w:id="7">
    <w:p w:rsidR="00551B49" w:rsidRPr="004D1DF8" w:rsidRDefault="00551B49" w:rsidP="00551B49">
      <w:pPr>
        <w:pStyle w:val="afc"/>
        <w:ind w:firstLine="500"/>
        <w:rPr>
          <w:rFonts w:ascii="Times New Roman" w:hAnsi="Times New Roman" w:cs="Times New Roman"/>
        </w:rPr>
      </w:pPr>
      <w:r w:rsidRPr="004D1DF8">
        <w:rPr>
          <w:rStyle w:val="aff7"/>
          <w:rFonts w:ascii="Times New Roman" w:hAnsi="Times New Roman" w:cs="Times New Roman"/>
        </w:rPr>
        <w:t>*</w:t>
      </w:r>
      <w:r w:rsidRPr="004D1DF8">
        <w:rPr>
          <w:rFonts w:ascii="Times New Roman" w:hAnsi="Times New Roman" w:cs="Times New Roman"/>
        </w:rPr>
        <w:t xml:space="preserve"> </w:t>
      </w:r>
      <w:r w:rsidRPr="004D1DF8">
        <w:rPr>
          <w:rFonts w:ascii="Times New Roman" w:hAnsi="Times New Roman" w:cs="Times New Roman"/>
          <w:color w:val="000000"/>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footnote>
  <w:footnote w:id="8">
    <w:p w:rsidR="00551B49" w:rsidRPr="004D1DF8" w:rsidRDefault="00551B49" w:rsidP="00551B49">
      <w:pPr>
        <w:pStyle w:val="afc"/>
        <w:ind w:firstLine="600"/>
        <w:rPr>
          <w:rFonts w:ascii="Times New Roman" w:hAnsi="Times New Roman" w:cs="Times New Roman"/>
        </w:rPr>
      </w:pPr>
      <w:r w:rsidRPr="004D1DF8">
        <w:rPr>
          <w:rStyle w:val="aff7"/>
          <w:rFonts w:ascii="Times New Roman" w:hAnsi="Times New Roman" w:cs="Times New Roman"/>
        </w:rPr>
        <w:t>*</w:t>
      </w:r>
      <w:r w:rsidRPr="004D1DF8">
        <w:rPr>
          <w:rFonts w:ascii="Times New Roman" w:hAnsi="Times New Roman" w:cs="Times New Roman"/>
        </w:rPr>
        <w:t xml:space="preserve"> </w:t>
      </w:r>
      <w:r w:rsidRPr="004D1DF8">
        <w:rPr>
          <w:rFonts w:ascii="Times New Roman" w:hAnsi="Times New Roman" w:cs="Times New Roman"/>
          <w:color w:val="000000"/>
        </w:rPr>
        <w:t xml:space="preserve">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4D1DF8">
          <w:rPr>
            <w:rFonts w:ascii="Times New Roman" w:hAnsi="Times New Roman" w:cs="Times New Roman"/>
            <w:color w:val="000000"/>
          </w:rPr>
          <w:t>2021 г</w:t>
        </w:r>
      </w:smartTag>
      <w:r w:rsidRPr="004D1DF8">
        <w:rPr>
          <w:rFonts w:ascii="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90C"/>
    <w:multiLevelType w:val="multilevel"/>
    <w:tmpl w:val="E17A8F2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suff w:val="space"/>
      <w:lvlText w:val="%1.%2.%3.%4.%5.%6.%7"/>
      <w:lvlJc w:val="left"/>
      <w:pPr>
        <w:ind w:left="567" w:hanging="567"/>
      </w:pPr>
    </w:lvl>
    <w:lvl w:ilvl="7">
      <w:start w:val="1"/>
      <w:numFmt w:val="decimal"/>
      <w:pStyle w:val="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17"/>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017"/>
    <w:rsid w:val="00502D0E"/>
    <w:rsid w:val="00503CC1"/>
    <w:rsid w:val="00505F74"/>
    <w:rsid w:val="00506E13"/>
    <w:rsid w:val="0050717E"/>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1B49"/>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4346"/>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C3E31"/>
    <w:rsid w:val="006D136C"/>
    <w:rsid w:val="006D23CC"/>
    <w:rsid w:val="006D2620"/>
    <w:rsid w:val="006D4113"/>
    <w:rsid w:val="006D4F87"/>
    <w:rsid w:val="006D578E"/>
    <w:rsid w:val="006E098A"/>
    <w:rsid w:val="006E105A"/>
    <w:rsid w:val="006E7F77"/>
    <w:rsid w:val="006F39F8"/>
    <w:rsid w:val="006F3FFD"/>
    <w:rsid w:val="006F5077"/>
    <w:rsid w:val="006F7070"/>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293"/>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A499C"/>
    <w:rsid w:val="00AB076D"/>
    <w:rsid w:val="00AB21D3"/>
    <w:rsid w:val="00AB314F"/>
    <w:rsid w:val="00AB31F4"/>
    <w:rsid w:val="00AB3F5C"/>
    <w:rsid w:val="00AB4AEF"/>
    <w:rsid w:val="00AB4C9F"/>
    <w:rsid w:val="00AB504E"/>
    <w:rsid w:val="00AB6834"/>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41E650-5E9F-4696-8C0E-5E344DA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9C"/>
    <w:rPr>
      <w:rFonts w:eastAsiaTheme="minorEastAsia"/>
      <w:lang w:eastAsia="ru-RU"/>
    </w:rPr>
  </w:style>
  <w:style w:type="paragraph" w:styleId="1">
    <w:name w:val="heading 1"/>
    <w:basedOn w:val="a"/>
    <w:next w:val="a"/>
    <w:link w:val="10"/>
    <w:qFormat/>
    <w:rsid w:val="00551B49"/>
    <w:pPr>
      <w:keepNext/>
      <w:widowControl w:val="0"/>
      <w:spacing w:after="0" w:line="240" w:lineRule="auto"/>
      <w:ind w:left="1134" w:right="1134"/>
      <w:jc w:val="center"/>
      <w:outlineLvl w:val="0"/>
    </w:pPr>
    <w:rPr>
      <w:rFonts w:ascii="Arial" w:eastAsia="Times New Roman" w:hAnsi="Arial" w:cs="Arial"/>
      <w:b/>
      <w:kern w:val="32"/>
      <w:sz w:val="20"/>
      <w:szCs w:val="20"/>
    </w:rPr>
  </w:style>
  <w:style w:type="paragraph" w:styleId="2">
    <w:name w:val="heading 2"/>
    <w:basedOn w:val="a"/>
    <w:next w:val="a"/>
    <w:link w:val="20"/>
    <w:qFormat/>
    <w:rsid w:val="00551B49"/>
    <w:pPr>
      <w:keepNext/>
      <w:widowControl w:val="0"/>
      <w:numPr>
        <w:ilvl w:val="1"/>
        <w:numId w:val="1"/>
      </w:numPr>
      <w:spacing w:after="0" w:line="240" w:lineRule="auto"/>
      <w:jc w:val="center"/>
      <w:outlineLvl w:val="1"/>
    </w:pPr>
    <w:rPr>
      <w:rFonts w:ascii="Times New Roman" w:eastAsia="Times New Roman" w:hAnsi="Times New Roman" w:cs="Arial"/>
      <w:b/>
      <w:bCs/>
      <w:sz w:val="24"/>
      <w:szCs w:val="20"/>
      <w:lang w:eastAsia="en-US"/>
    </w:rPr>
  </w:style>
  <w:style w:type="paragraph" w:styleId="3">
    <w:name w:val="heading 3"/>
    <w:basedOn w:val="a"/>
    <w:next w:val="a"/>
    <w:link w:val="30"/>
    <w:qFormat/>
    <w:rsid w:val="00551B49"/>
    <w:pPr>
      <w:keepNext/>
      <w:widowControl w:val="0"/>
      <w:numPr>
        <w:ilvl w:val="2"/>
        <w:numId w:val="1"/>
      </w:numPr>
      <w:spacing w:after="0" w:line="240" w:lineRule="auto"/>
      <w:jc w:val="center"/>
      <w:outlineLvl w:val="2"/>
    </w:pPr>
    <w:rPr>
      <w:rFonts w:ascii="Times New Roman" w:eastAsia="Times New Roman" w:hAnsi="Times New Roman" w:cs="Arial"/>
      <w:b/>
      <w:bCs/>
      <w:sz w:val="24"/>
      <w:szCs w:val="20"/>
      <w:lang w:eastAsia="en-US"/>
    </w:rPr>
  </w:style>
  <w:style w:type="paragraph" w:styleId="4">
    <w:name w:val="heading 4"/>
    <w:basedOn w:val="a"/>
    <w:next w:val="a"/>
    <w:link w:val="40"/>
    <w:qFormat/>
    <w:rsid w:val="00551B49"/>
    <w:pPr>
      <w:keepNext/>
      <w:widowControl w:val="0"/>
      <w:numPr>
        <w:ilvl w:val="3"/>
        <w:numId w:val="1"/>
      </w:numPr>
      <w:spacing w:after="0" w:line="240" w:lineRule="auto"/>
      <w:outlineLvl w:val="3"/>
    </w:pPr>
    <w:rPr>
      <w:rFonts w:ascii="Times New Roman" w:eastAsia="Times New Roman" w:hAnsi="Times New Roman" w:cs="Arial"/>
      <w:sz w:val="26"/>
      <w:szCs w:val="26"/>
    </w:rPr>
  </w:style>
  <w:style w:type="paragraph" w:styleId="5">
    <w:name w:val="heading 5"/>
    <w:basedOn w:val="a"/>
    <w:next w:val="a"/>
    <w:link w:val="50"/>
    <w:qFormat/>
    <w:rsid w:val="00551B49"/>
    <w:pPr>
      <w:keepNext/>
      <w:widowControl w:val="0"/>
      <w:numPr>
        <w:ilvl w:val="4"/>
        <w:numId w:val="1"/>
      </w:numPr>
      <w:spacing w:after="0" w:line="216" w:lineRule="auto"/>
      <w:outlineLvl w:val="4"/>
    </w:pPr>
    <w:rPr>
      <w:rFonts w:ascii="Times New Roman" w:eastAsia="Times New Roman" w:hAnsi="Times New Roman" w:cs="Arial"/>
      <w:i/>
      <w:iCs/>
      <w:sz w:val="26"/>
      <w:szCs w:val="26"/>
    </w:rPr>
  </w:style>
  <w:style w:type="paragraph" w:styleId="6">
    <w:name w:val="heading 6"/>
    <w:basedOn w:val="a"/>
    <w:next w:val="a"/>
    <w:link w:val="60"/>
    <w:qFormat/>
    <w:rsid w:val="00551B49"/>
    <w:pPr>
      <w:widowControl w:val="0"/>
      <w:numPr>
        <w:ilvl w:val="5"/>
        <w:numId w:val="1"/>
      </w:numPr>
      <w:spacing w:before="240" w:after="60" w:line="240" w:lineRule="auto"/>
      <w:outlineLvl w:val="5"/>
    </w:pPr>
    <w:rPr>
      <w:rFonts w:ascii="Times New Roman" w:eastAsia="Times New Roman" w:hAnsi="Times New Roman" w:cs="Arial"/>
      <w:b/>
      <w:bCs/>
      <w:w w:val="150"/>
    </w:rPr>
  </w:style>
  <w:style w:type="paragraph" w:styleId="8">
    <w:name w:val="heading 8"/>
    <w:basedOn w:val="a"/>
    <w:next w:val="a"/>
    <w:link w:val="80"/>
    <w:qFormat/>
    <w:rsid w:val="00551B49"/>
    <w:pPr>
      <w:keepNext/>
      <w:widowControl w:val="0"/>
      <w:numPr>
        <w:ilvl w:val="7"/>
        <w:numId w:val="1"/>
      </w:numPr>
      <w:spacing w:after="0" w:line="240" w:lineRule="auto"/>
      <w:jc w:val="center"/>
      <w:outlineLvl w:val="7"/>
    </w:pPr>
    <w:rPr>
      <w:rFonts w:ascii="Times New Roman" w:eastAsia="Times New Roman" w:hAnsi="Times New Roman" w:cs="Arial"/>
      <w:b/>
      <w:bCs/>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49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9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551B49"/>
    <w:rPr>
      <w:rFonts w:ascii="Arial" w:eastAsia="Times New Roman" w:hAnsi="Arial" w:cs="Arial"/>
      <w:b/>
      <w:kern w:val="32"/>
      <w:sz w:val="20"/>
      <w:szCs w:val="20"/>
      <w:lang w:eastAsia="ru-RU"/>
    </w:rPr>
  </w:style>
  <w:style w:type="character" w:customStyle="1" w:styleId="20">
    <w:name w:val="Заголовок 2 Знак"/>
    <w:basedOn w:val="a0"/>
    <w:link w:val="2"/>
    <w:rsid w:val="00551B49"/>
    <w:rPr>
      <w:rFonts w:ascii="Times New Roman" w:eastAsia="Times New Roman" w:hAnsi="Times New Roman" w:cs="Arial"/>
      <w:b/>
      <w:bCs/>
      <w:sz w:val="24"/>
      <w:szCs w:val="20"/>
    </w:rPr>
  </w:style>
  <w:style w:type="character" w:customStyle="1" w:styleId="30">
    <w:name w:val="Заголовок 3 Знак"/>
    <w:basedOn w:val="a0"/>
    <w:link w:val="3"/>
    <w:rsid w:val="00551B49"/>
    <w:rPr>
      <w:rFonts w:ascii="Times New Roman" w:eastAsia="Times New Roman" w:hAnsi="Times New Roman" w:cs="Arial"/>
      <w:b/>
      <w:bCs/>
      <w:sz w:val="24"/>
      <w:szCs w:val="20"/>
    </w:rPr>
  </w:style>
  <w:style w:type="character" w:customStyle="1" w:styleId="40">
    <w:name w:val="Заголовок 4 Знак"/>
    <w:basedOn w:val="a0"/>
    <w:link w:val="4"/>
    <w:rsid w:val="00551B49"/>
    <w:rPr>
      <w:rFonts w:ascii="Times New Roman" w:eastAsia="Times New Roman" w:hAnsi="Times New Roman" w:cs="Arial"/>
      <w:sz w:val="26"/>
      <w:szCs w:val="26"/>
      <w:lang w:eastAsia="ru-RU"/>
    </w:rPr>
  </w:style>
  <w:style w:type="character" w:customStyle="1" w:styleId="50">
    <w:name w:val="Заголовок 5 Знак"/>
    <w:basedOn w:val="a0"/>
    <w:link w:val="5"/>
    <w:rsid w:val="00551B49"/>
    <w:rPr>
      <w:rFonts w:ascii="Times New Roman" w:eastAsia="Times New Roman" w:hAnsi="Times New Roman" w:cs="Arial"/>
      <w:i/>
      <w:iCs/>
      <w:sz w:val="26"/>
      <w:szCs w:val="26"/>
      <w:lang w:eastAsia="ru-RU"/>
    </w:rPr>
  </w:style>
  <w:style w:type="character" w:customStyle="1" w:styleId="60">
    <w:name w:val="Заголовок 6 Знак"/>
    <w:basedOn w:val="a0"/>
    <w:link w:val="6"/>
    <w:rsid w:val="00551B49"/>
    <w:rPr>
      <w:rFonts w:ascii="Times New Roman" w:eastAsia="Times New Roman" w:hAnsi="Times New Roman" w:cs="Arial"/>
      <w:b/>
      <w:bCs/>
      <w:w w:val="150"/>
      <w:lang w:eastAsia="ru-RU"/>
    </w:rPr>
  </w:style>
  <w:style w:type="character" w:customStyle="1" w:styleId="80">
    <w:name w:val="Заголовок 8 Знак"/>
    <w:basedOn w:val="a0"/>
    <w:link w:val="8"/>
    <w:rsid w:val="00551B49"/>
    <w:rPr>
      <w:rFonts w:ascii="Times New Roman" w:eastAsia="Times New Roman" w:hAnsi="Times New Roman" w:cs="Arial"/>
      <w:b/>
      <w:bCs/>
      <w:sz w:val="24"/>
      <w:szCs w:val="20"/>
    </w:rPr>
  </w:style>
  <w:style w:type="numbering" w:customStyle="1" w:styleId="11">
    <w:name w:val="Нет списка1"/>
    <w:next w:val="a2"/>
    <w:semiHidden/>
    <w:rsid w:val="00551B49"/>
  </w:style>
  <w:style w:type="paragraph" w:customStyle="1" w:styleId="a3">
    <w:name w:val="таблица"/>
    <w:basedOn w:val="a"/>
    <w:semiHidden/>
    <w:rsid w:val="00551B49"/>
    <w:pPr>
      <w:widowControl w:val="0"/>
      <w:autoSpaceDE w:val="0"/>
      <w:autoSpaceDN w:val="0"/>
      <w:spacing w:after="0" w:line="240" w:lineRule="auto"/>
      <w:ind w:firstLine="567"/>
      <w:jc w:val="both"/>
    </w:pPr>
    <w:rPr>
      <w:rFonts w:ascii="Arial" w:eastAsia="Times New Roman" w:hAnsi="Arial" w:cs="Arial"/>
      <w:sz w:val="20"/>
      <w:szCs w:val="20"/>
    </w:rPr>
  </w:style>
  <w:style w:type="paragraph" w:customStyle="1" w:styleId="a4">
    <w:name w:val="Заголовок"/>
    <w:basedOn w:val="a"/>
    <w:rsid w:val="00551B49"/>
    <w:pPr>
      <w:keepNext/>
      <w:keepLines/>
      <w:widowControl w:val="0"/>
      <w:autoSpaceDE w:val="0"/>
      <w:autoSpaceDN w:val="0"/>
      <w:spacing w:after="0" w:line="240" w:lineRule="auto"/>
      <w:ind w:firstLine="720"/>
      <w:jc w:val="center"/>
    </w:pPr>
    <w:rPr>
      <w:rFonts w:ascii="Arial" w:eastAsia="Times New Roman" w:hAnsi="Arial" w:cs="Arial"/>
      <w:b/>
      <w:bCs/>
      <w:color w:val="0000FF"/>
      <w:sz w:val="20"/>
      <w:szCs w:val="20"/>
    </w:rPr>
  </w:style>
  <w:style w:type="paragraph" w:customStyle="1" w:styleId="12">
    <w:name w:val="Стиль1"/>
    <w:basedOn w:val="a"/>
    <w:semiHidden/>
    <w:rsid w:val="00551B49"/>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a5">
    <w:name w:val="та блица"/>
    <w:basedOn w:val="a"/>
    <w:semiHidden/>
    <w:rsid w:val="00551B49"/>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13">
    <w:name w:val="таблица 1"/>
    <w:basedOn w:val="a"/>
    <w:semiHidden/>
    <w:rsid w:val="00551B49"/>
    <w:pPr>
      <w:widowControl w:val="0"/>
      <w:autoSpaceDE w:val="0"/>
      <w:autoSpaceDN w:val="0"/>
      <w:spacing w:after="0" w:line="240" w:lineRule="auto"/>
      <w:ind w:firstLine="567"/>
      <w:jc w:val="both"/>
    </w:pPr>
    <w:rPr>
      <w:rFonts w:ascii="Arial" w:eastAsia="Times New Roman" w:hAnsi="Arial" w:cs="Arial"/>
      <w:sz w:val="20"/>
      <w:szCs w:val="20"/>
    </w:rPr>
  </w:style>
  <w:style w:type="paragraph" w:customStyle="1" w:styleId="a6">
    <w:name w:val="таб"/>
    <w:basedOn w:val="a"/>
    <w:semiHidden/>
    <w:rsid w:val="00551B49"/>
    <w:pPr>
      <w:widowControl w:val="0"/>
      <w:autoSpaceDE w:val="0"/>
      <w:autoSpaceDN w:val="0"/>
      <w:spacing w:after="0" w:line="240" w:lineRule="auto"/>
      <w:ind w:firstLine="720"/>
      <w:jc w:val="both"/>
    </w:pPr>
    <w:rPr>
      <w:rFonts w:ascii="Arial" w:eastAsia="Times New Roman" w:hAnsi="Arial" w:cs="Arial"/>
      <w:sz w:val="20"/>
      <w:szCs w:val="20"/>
    </w:rPr>
  </w:style>
  <w:style w:type="paragraph" w:customStyle="1" w:styleId="a7">
    <w:name w:val="Таблица"/>
    <w:basedOn w:val="a"/>
    <w:semiHidden/>
    <w:rsid w:val="00551B49"/>
    <w:pPr>
      <w:widowControl w:val="0"/>
      <w:autoSpaceDE w:val="0"/>
      <w:autoSpaceDN w:val="0"/>
      <w:spacing w:after="0" w:line="240" w:lineRule="auto"/>
      <w:ind w:firstLine="567"/>
      <w:jc w:val="both"/>
    </w:pPr>
    <w:rPr>
      <w:rFonts w:ascii="Arial" w:eastAsia="Times New Roman" w:hAnsi="Arial" w:cs="Arial"/>
      <w:sz w:val="20"/>
      <w:szCs w:val="20"/>
    </w:rPr>
  </w:style>
  <w:style w:type="paragraph" w:customStyle="1" w:styleId="tab">
    <w:name w:val="tab"/>
    <w:basedOn w:val="a"/>
    <w:rsid w:val="00551B49"/>
    <w:pPr>
      <w:widowControl w:val="0"/>
      <w:spacing w:after="0" w:line="240" w:lineRule="auto"/>
    </w:pPr>
    <w:rPr>
      <w:rFonts w:ascii="Arial" w:eastAsia="Times New Roman" w:hAnsi="Arial" w:cs="Arial"/>
      <w:sz w:val="20"/>
      <w:szCs w:val="20"/>
    </w:rPr>
  </w:style>
  <w:style w:type="paragraph" w:customStyle="1" w:styleId="a8">
    <w:name w:val="заголовок"/>
    <w:basedOn w:val="a"/>
    <w:rsid w:val="00551B49"/>
    <w:pPr>
      <w:widowControl w:val="0"/>
      <w:spacing w:after="0" w:line="240" w:lineRule="auto"/>
      <w:jc w:val="center"/>
    </w:pPr>
    <w:rPr>
      <w:rFonts w:ascii="Arial" w:eastAsia="Times New Roman" w:hAnsi="Arial" w:cs="Arial"/>
      <w:b/>
      <w:color w:val="0000FF"/>
      <w:sz w:val="20"/>
      <w:szCs w:val="20"/>
    </w:rPr>
  </w:style>
  <w:style w:type="paragraph" w:customStyle="1" w:styleId="Normal">
    <w:name w:val="Normal"/>
    <w:rsid w:val="00551B49"/>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4">
    <w:name w:val="Заголовок_1"/>
    <w:basedOn w:val="Normal"/>
    <w:autoRedefine/>
    <w:rsid w:val="00551B49"/>
    <w:pPr>
      <w:ind w:firstLine="0"/>
      <w:jc w:val="center"/>
    </w:pPr>
    <w:rPr>
      <w:b/>
    </w:rPr>
  </w:style>
  <w:style w:type="paragraph" w:customStyle="1" w:styleId="a9">
    <w:name w:val="Старорусский"/>
    <w:basedOn w:val="a"/>
    <w:rsid w:val="00551B49"/>
    <w:pPr>
      <w:widowControl w:val="0"/>
      <w:shd w:val="clear" w:color="auto" w:fill="FFFFFF"/>
      <w:spacing w:after="0" w:line="240" w:lineRule="auto"/>
      <w:ind w:firstLine="720"/>
      <w:jc w:val="both"/>
    </w:pPr>
    <w:rPr>
      <w:rFonts w:ascii="Palatino Linotype" w:eastAsia="Times New Roman" w:hAnsi="Palatino Linotype" w:cs="Arial"/>
      <w:color w:val="000000"/>
      <w:sz w:val="20"/>
      <w:szCs w:val="20"/>
    </w:rPr>
  </w:style>
  <w:style w:type="paragraph" w:styleId="aa">
    <w:name w:val="Body Text Indent"/>
    <w:basedOn w:val="a"/>
    <w:link w:val="ab"/>
    <w:rsid w:val="00551B49"/>
    <w:pPr>
      <w:widowControl w:val="0"/>
      <w:spacing w:before="60" w:after="60" w:line="240" w:lineRule="auto"/>
      <w:ind w:firstLine="720"/>
      <w:jc w:val="both"/>
    </w:pPr>
    <w:rPr>
      <w:rFonts w:ascii="Arial" w:eastAsia="Times New Roman" w:hAnsi="Arial" w:cs="Arial"/>
      <w:color w:val="FF0000"/>
      <w:sz w:val="20"/>
      <w:szCs w:val="20"/>
    </w:rPr>
  </w:style>
  <w:style w:type="character" w:customStyle="1" w:styleId="ab">
    <w:name w:val="Основной текст с отступом Знак"/>
    <w:basedOn w:val="a0"/>
    <w:link w:val="aa"/>
    <w:rsid w:val="00551B49"/>
    <w:rPr>
      <w:rFonts w:ascii="Arial" w:eastAsia="Times New Roman" w:hAnsi="Arial" w:cs="Arial"/>
      <w:color w:val="FF0000"/>
      <w:sz w:val="20"/>
      <w:szCs w:val="20"/>
      <w:lang w:eastAsia="ru-RU"/>
    </w:rPr>
  </w:style>
  <w:style w:type="paragraph" w:styleId="31">
    <w:name w:val="Body Text Indent 3"/>
    <w:basedOn w:val="a"/>
    <w:link w:val="32"/>
    <w:rsid w:val="00551B49"/>
    <w:pPr>
      <w:widowControl w:val="0"/>
      <w:spacing w:before="60" w:after="0" w:line="240" w:lineRule="auto"/>
      <w:ind w:firstLine="709"/>
      <w:jc w:val="both"/>
    </w:pPr>
    <w:rPr>
      <w:rFonts w:ascii="Arial" w:eastAsia="Times New Roman" w:hAnsi="Arial" w:cs="Arial"/>
      <w:sz w:val="20"/>
      <w:szCs w:val="20"/>
    </w:rPr>
  </w:style>
  <w:style w:type="character" w:customStyle="1" w:styleId="32">
    <w:name w:val="Основной текст с отступом 3 Знак"/>
    <w:basedOn w:val="a0"/>
    <w:link w:val="31"/>
    <w:rsid w:val="00551B49"/>
    <w:rPr>
      <w:rFonts w:ascii="Arial" w:eastAsia="Times New Roman" w:hAnsi="Arial" w:cs="Arial"/>
      <w:sz w:val="20"/>
      <w:szCs w:val="20"/>
      <w:lang w:eastAsia="ru-RU"/>
    </w:rPr>
  </w:style>
  <w:style w:type="paragraph" w:customStyle="1" w:styleId="ac">
    <w:name w:val="извлечение"/>
    <w:basedOn w:val="a"/>
    <w:rsid w:val="00551B49"/>
    <w:pPr>
      <w:widowControl w:val="0"/>
      <w:spacing w:after="0" w:line="240" w:lineRule="auto"/>
      <w:jc w:val="center"/>
    </w:pPr>
    <w:rPr>
      <w:rFonts w:ascii="Arial" w:eastAsia="Times New Roman" w:hAnsi="Arial" w:cs="Arial"/>
      <w:snapToGrid w:val="0"/>
      <w:sz w:val="20"/>
      <w:szCs w:val="20"/>
    </w:rPr>
  </w:style>
  <w:style w:type="paragraph" w:customStyle="1" w:styleId="21">
    <w:name w:val="Стиль2"/>
    <w:basedOn w:val="a"/>
    <w:semiHidden/>
    <w:rsid w:val="00551B49"/>
    <w:pPr>
      <w:widowControl w:val="0"/>
      <w:spacing w:after="0" w:line="240" w:lineRule="auto"/>
      <w:ind w:firstLine="720"/>
      <w:jc w:val="both"/>
    </w:pPr>
    <w:rPr>
      <w:rFonts w:ascii="Arial" w:eastAsia="Times New Roman" w:hAnsi="Arial" w:cs="Arial"/>
      <w:sz w:val="20"/>
      <w:szCs w:val="20"/>
      <w:lang w:eastAsia="en-US"/>
    </w:rPr>
  </w:style>
  <w:style w:type="character" w:styleId="ad">
    <w:name w:val="Strong"/>
    <w:basedOn w:val="a0"/>
    <w:qFormat/>
    <w:rsid w:val="00551B49"/>
    <w:rPr>
      <w:b/>
      <w:bCs/>
    </w:rPr>
  </w:style>
  <w:style w:type="paragraph" w:styleId="ae">
    <w:name w:val="footer"/>
    <w:basedOn w:val="a"/>
    <w:link w:val="af"/>
    <w:rsid w:val="00551B49"/>
    <w:pPr>
      <w:widowControl w:val="0"/>
      <w:tabs>
        <w:tab w:val="center" w:pos="4153"/>
        <w:tab w:val="right" w:pos="8306"/>
      </w:tabs>
      <w:spacing w:after="0" w:line="240" w:lineRule="auto"/>
    </w:pPr>
    <w:rPr>
      <w:rFonts w:ascii="Times New Roman" w:eastAsia="Times New Roman" w:hAnsi="Times New Roman" w:cs="Arial"/>
      <w:sz w:val="24"/>
      <w:szCs w:val="20"/>
      <w:lang w:eastAsia="en-US"/>
    </w:rPr>
  </w:style>
  <w:style w:type="character" w:customStyle="1" w:styleId="af">
    <w:name w:val="Нижний колонтитул Знак"/>
    <w:basedOn w:val="a0"/>
    <w:link w:val="ae"/>
    <w:rsid w:val="00551B49"/>
    <w:rPr>
      <w:rFonts w:ascii="Times New Roman" w:eastAsia="Times New Roman" w:hAnsi="Times New Roman" w:cs="Arial"/>
      <w:sz w:val="24"/>
      <w:szCs w:val="20"/>
    </w:rPr>
  </w:style>
  <w:style w:type="character" w:customStyle="1" w:styleId="af0">
    <w:name w:val="номер страницы"/>
    <w:basedOn w:val="a0"/>
    <w:rsid w:val="00551B49"/>
  </w:style>
  <w:style w:type="character" w:styleId="af1">
    <w:name w:val="page number"/>
    <w:basedOn w:val="a0"/>
    <w:rsid w:val="00551B49"/>
  </w:style>
  <w:style w:type="paragraph" w:styleId="15">
    <w:name w:val="toc 1"/>
    <w:basedOn w:val="a"/>
    <w:next w:val="a"/>
    <w:autoRedefine/>
    <w:semiHidden/>
    <w:rsid w:val="00551B49"/>
    <w:pPr>
      <w:widowControl w:val="0"/>
      <w:spacing w:before="120" w:after="120" w:line="240" w:lineRule="auto"/>
      <w:ind w:firstLine="720"/>
      <w:jc w:val="both"/>
    </w:pPr>
    <w:rPr>
      <w:rFonts w:ascii="Arial" w:eastAsia="Times New Roman" w:hAnsi="Arial" w:cs="Arial"/>
      <w:b/>
      <w:bCs/>
      <w:caps/>
      <w:sz w:val="20"/>
      <w:szCs w:val="20"/>
      <w:lang w:eastAsia="en-US"/>
    </w:rPr>
  </w:style>
  <w:style w:type="paragraph" w:styleId="af2">
    <w:name w:val="Body Text"/>
    <w:basedOn w:val="a"/>
    <w:link w:val="af3"/>
    <w:rsid w:val="00551B49"/>
    <w:pPr>
      <w:widowControl w:val="0"/>
      <w:spacing w:after="0" w:line="240" w:lineRule="auto"/>
      <w:ind w:firstLine="720"/>
      <w:jc w:val="center"/>
    </w:pPr>
    <w:rPr>
      <w:rFonts w:ascii="Arial" w:eastAsia="Times New Roman" w:hAnsi="Arial" w:cs="Arial"/>
      <w:sz w:val="20"/>
      <w:szCs w:val="20"/>
    </w:rPr>
  </w:style>
  <w:style w:type="character" w:customStyle="1" w:styleId="af3">
    <w:name w:val="Основной текст Знак"/>
    <w:basedOn w:val="a0"/>
    <w:link w:val="af2"/>
    <w:rsid w:val="00551B49"/>
    <w:rPr>
      <w:rFonts w:ascii="Arial" w:eastAsia="Times New Roman" w:hAnsi="Arial" w:cs="Arial"/>
      <w:sz w:val="20"/>
      <w:szCs w:val="20"/>
      <w:lang w:eastAsia="ru-RU"/>
    </w:rPr>
  </w:style>
  <w:style w:type="paragraph" w:styleId="22">
    <w:name w:val="Body Text 2"/>
    <w:basedOn w:val="a"/>
    <w:link w:val="23"/>
    <w:autoRedefine/>
    <w:rsid w:val="00551B49"/>
    <w:pPr>
      <w:widowControl w:val="0"/>
      <w:spacing w:after="0" w:line="240" w:lineRule="auto"/>
      <w:ind w:firstLine="720"/>
      <w:jc w:val="both"/>
    </w:pPr>
    <w:rPr>
      <w:rFonts w:ascii="Arial" w:eastAsia="Times New Roman" w:hAnsi="Arial" w:cs="Arial"/>
      <w:sz w:val="20"/>
      <w:szCs w:val="20"/>
      <w:lang w:eastAsia="en-US"/>
    </w:rPr>
  </w:style>
  <w:style w:type="character" w:customStyle="1" w:styleId="23">
    <w:name w:val="Основной текст 2 Знак"/>
    <w:basedOn w:val="a0"/>
    <w:link w:val="22"/>
    <w:rsid w:val="00551B49"/>
    <w:rPr>
      <w:rFonts w:ascii="Arial" w:eastAsia="Times New Roman" w:hAnsi="Arial" w:cs="Arial"/>
      <w:sz w:val="20"/>
      <w:szCs w:val="20"/>
    </w:rPr>
  </w:style>
  <w:style w:type="paragraph" w:styleId="33">
    <w:name w:val="Body Text 3"/>
    <w:basedOn w:val="a"/>
    <w:link w:val="34"/>
    <w:rsid w:val="00551B49"/>
    <w:pPr>
      <w:widowControl w:val="0"/>
      <w:spacing w:after="0" w:line="240" w:lineRule="auto"/>
      <w:ind w:firstLine="720"/>
      <w:jc w:val="center"/>
    </w:pPr>
    <w:rPr>
      <w:rFonts w:ascii="Arial" w:eastAsia="Times New Roman" w:hAnsi="Arial" w:cs="Arial"/>
      <w:b/>
      <w:bCs/>
      <w:sz w:val="28"/>
      <w:szCs w:val="28"/>
      <w:lang w:eastAsia="en-US"/>
    </w:rPr>
  </w:style>
  <w:style w:type="character" w:customStyle="1" w:styleId="34">
    <w:name w:val="Основной текст 3 Знак"/>
    <w:basedOn w:val="a0"/>
    <w:link w:val="33"/>
    <w:rsid w:val="00551B49"/>
    <w:rPr>
      <w:rFonts w:ascii="Arial" w:eastAsia="Times New Roman" w:hAnsi="Arial" w:cs="Arial"/>
      <w:b/>
      <w:bCs/>
      <w:sz w:val="28"/>
      <w:szCs w:val="28"/>
    </w:rPr>
  </w:style>
  <w:style w:type="paragraph" w:styleId="24">
    <w:name w:val="Body Text Indent 2"/>
    <w:basedOn w:val="a"/>
    <w:link w:val="25"/>
    <w:rsid w:val="00551B49"/>
    <w:pPr>
      <w:widowControl w:val="0"/>
      <w:spacing w:before="60" w:after="0" w:line="240" w:lineRule="auto"/>
      <w:ind w:right="-908" w:firstLine="709"/>
      <w:jc w:val="both"/>
    </w:pPr>
    <w:rPr>
      <w:rFonts w:ascii="Arial" w:eastAsia="Times New Roman" w:hAnsi="Arial" w:cs="Arial"/>
      <w:sz w:val="28"/>
      <w:szCs w:val="28"/>
    </w:rPr>
  </w:style>
  <w:style w:type="character" w:customStyle="1" w:styleId="25">
    <w:name w:val="Основной текст с отступом 2 Знак"/>
    <w:basedOn w:val="a0"/>
    <w:link w:val="24"/>
    <w:rsid w:val="00551B49"/>
    <w:rPr>
      <w:rFonts w:ascii="Arial" w:eastAsia="Times New Roman" w:hAnsi="Arial" w:cs="Arial"/>
      <w:sz w:val="28"/>
      <w:szCs w:val="28"/>
      <w:lang w:eastAsia="ru-RU"/>
    </w:rPr>
  </w:style>
  <w:style w:type="character" w:customStyle="1" w:styleId="af4">
    <w:name w:val="Основной шрифт"/>
    <w:semiHidden/>
    <w:rsid w:val="00551B49"/>
  </w:style>
  <w:style w:type="paragraph" w:styleId="af5">
    <w:name w:val="List"/>
    <w:basedOn w:val="a"/>
    <w:rsid w:val="00551B49"/>
    <w:pPr>
      <w:widowControl w:val="0"/>
      <w:spacing w:after="0" w:line="240" w:lineRule="auto"/>
      <w:ind w:left="283" w:hanging="283"/>
      <w:jc w:val="both"/>
    </w:pPr>
    <w:rPr>
      <w:rFonts w:ascii="Arial" w:eastAsia="Times New Roman" w:hAnsi="Arial" w:cs="Arial"/>
      <w:sz w:val="20"/>
      <w:szCs w:val="20"/>
    </w:rPr>
  </w:style>
  <w:style w:type="paragraph" w:styleId="af6">
    <w:name w:val="Document Map"/>
    <w:basedOn w:val="a"/>
    <w:link w:val="af7"/>
    <w:semiHidden/>
    <w:rsid w:val="00551B49"/>
    <w:pPr>
      <w:widowControl w:val="0"/>
      <w:shd w:val="clear" w:color="auto" w:fill="000080"/>
      <w:spacing w:after="0" w:line="240" w:lineRule="auto"/>
      <w:ind w:firstLine="720"/>
      <w:jc w:val="both"/>
    </w:pPr>
    <w:rPr>
      <w:rFonts w:ascii="Tahoma" w:eastAsia="Times New Roman" w:hAnsi="Tahoma" w:cs="Tahoma"/>
      <w:sz w:val="20"/>
      <w:szCs w:val="20"/>
    </w:rPr>
  </w:style>
  <w:style w:type="character" w:customStyle="1" w:styleId="af7">
    <w:name w:val="Схема документа Знак"/>
    <w:basedOn w:val="a0"/>
    <w:link w:val="af6"/>
    <w:semiHidden/>
    <w:rsid w:val="00551B49"/>
    <w:rPr>
      <w:rFonts w:ascii="Tahoma" w:eastAsia="Times New Roman" w:hAnsi="Tahoma" w:cs="Tahoma"/>
      <w:sz w:val="20"/>
      <w:szCs w:val="20"/>
      <w:shd w:val="clear" w:color="auto" w:fill="000080"/>
      <w:lang w:eastAsia="ru-RU"/>
    </w:rPr>
  </w:style>
  <w:style w:type="paragraph" w:styleId="af8">
    <w:name w:val="Plain Text"/>
    <w:basedOn w:val="a"/>
    <w:link w:val="af9"/>
    <w:rsid w:val="00551B49"/>
    <w:pPr>
      <w:widowControl w:val="0"/>
      <w:spacing w:after="0" w:line="240" w:lineRule="auto"/>
      <w:ind w:firstLine="720"/>
      <w:jc w:val="both"/>
    </w:pPr>
    <w:rPr>
      <w:rFonts w:ascii="Courier New" w:eastAsia="Times New Roman" w:hAnsi="Courier New" w:cs="Courier New"/>
      <w:sz w:val="20"/>
      <w:szCs w:val="20"/>
    </w:rPr>
  </w:style>
  <w:style w:type="character" w:customStyle="1" w:styleId="af9">
    <w:name w:val="Текст Знак"/>
    <w:basedOn w:val="a0"/>
    <w:link w:val="af8"/>
    <w:rsid w:val="00551B49"/>
    <w:rPr>
      <w:rFonts w:ascii="Courier New" w:eastAsia="Times New Roman" w:hAnsi="Courier New" w:cs="Courier New"/>
      <w:sz w:val="20"/>
      <w:szCs w:val="20"/>
      <w:lang w:eastAsia="ru-RU"/>
    </w:rPr>
  </w:style>
  <w:style w:type="paragraph" w:styleId="afa">
    <w:name w:val="Balloon Text"/>
    <w:basedOn w:val="a"/>
    <w:link w:val="afb"/>
    <w:semiHidden/>
    <w:rsid w:val="00551B49"/>
    <w:pPr>
      <w:widowControl w:val="0"/>
      <w:spacing w:after="0" w:line="240" w:lineRule="auto"/>
      <w:ind w:firstLine="720"/>
      <w:jc w:val="both"/>
    </w:pPr>
    <w:rPr>
      <w:rFonts w:ascii="Tahoma" w:eastAsia="Times New Roman" w:hAnsi="Tahoma" w:cs="Tahoma"/>
      <w:sz w:val="16"/>
      <w:szCs w:val="16"/>
    </w:rPr>
  </w:style>
  <w:style w:type="character" w:customStyle="1" w:styleId="afb">
    <w:name w:val="Текст выноски Знак"/>
    <w:basedOn w:val="a0"/>
    <w:link w:val="afa"/>
    <w:semiHidden/>
    <w:rsid w:val="00551B49"/>
    <w:rPr>
      <w:rFonts w:ascii="Tahoma" w:eastAsia="Times New Roman" w:hAnsi="Tahoma" w:cs="Tahoma"/>
      <w:sz w:val="16"/>
      <w:szCs w:val="16"/>
      <w:lang w:eastAsia="ru-RU"/>
    </w:rPr>
  </w:style>
  <w:style w:type="paragraph" w:styleId="afc">
    <w:name w:val="footnote text"/>
    <w:basedOn w:val="a"/>
    <w:link w:val="afd"/>
    <w:semiHidden/>
    <w:rsid w:val="00551B49"/>
    <w:pPr>
      <w:widowControl w:val="0"/>
      <w:spacing w:after="0" w:line="240" w:lineRule="auto"/>
      <w:ind w:firstLine="720"/>
      <w:jc w:val="both"/>
    </w:pPr>
    <w:rPr>
      <w:rFonts w:ascii="Arial" w:eastAsia="Times New Roman" w:hAnsi="Arial" w:cs="Arial"/>
      <w:sz w:val="20"/>
      <w:szCs w:val="20"/>
    </w:rPr>
  </w:style>
  <w:style w:type="character" w:customStyle="1" w:styleId="afd">
    <w:name w:val="Текст сноски Знак"/>
    <w:basedOn w:val="a0"/>
    <w:link w:val="afc"/>
    <w:semiHidden/>
    <w:rsid w:val="00551B49"/>
    <w:rPr>
      <w:rFonts w:ascii="Arial" w:eastAsia="Times New Roman" w:hAnsi="Arial" w:cs="Arial"/>
      <w:sz w:val="20"/>
      <w:szCs w:val="20"/>
      <w:lang w:eastAsia="ru-RU"/>
    </w:rPr>
  </w:style>
  <w:style w:type="paragraph" w:customStyle="1" w:styleId="afe">
    <w:name w:val="обычный"/>
    <w:basedOn w:val="Normal"/>
    <w:rsid w:val="00551B49"/>
    <w:pPr>
      <w:ind w:firstLine="567"/>
    </w:pPr>
  </w:style>
  <w:style w:type="paragraph" w:customStyle="1" w:styleId="16">
    <w:name w:val="заголовок1"/>
    <w:basedOn w:val="Normal"/>
    <w:rsid w:val="00551B49"/>
    <w:pPr>
      <w:jc w:val="center"/>
    </w:pPr>
    <w:rPr>
      <w:b/>
      <w:color w:val="3366FF"/>
    </w:rPr>
  </w:style>
  <w:style w:type="paragraph" w:styleId="aff">
    <w:name w:val="Title"/>
    <w:basedOn w:val="1"/>
    <w:link w:val="aff0"/>
    <w:qFormat/>
    <w:rsid w:val="00551B49"/>
    <w:pPr>
      <w:suppressAutoHyphens/>
      <w:spacing w:before="240" w:after="60"/>
      <w:jc w:val="left"/>
      <w:outlineLvl w:val="9"/>
    </w:pPr>
    <w:rPr>
      <w:kern w:val="28"/>
      <w:sz w:val="32"/>
      <w:szCs w:val="32"/>
    </w:rPr>
  </w:style>
  <w:style w:type="character" w:customStyle="1" w:styleId="aff0">
    <w:name w:val="Название Знак"/>
    <w:basedOn w:val="a0"/>
    <w:link w:val="aff"/>
    <w:rsid w:val="00551B49"/>
    <w:rPr>
      <w:rFonts w:ascii="Arial" w:eastAsia="Times New Roman" w:hAnsi="Arial" w:cs="Arial"/>
      <w:b/>
      <w:kern w:val="28"/>
      <w:sz w:val="32"/>
      <w:szCs w:val="32"/>
      <w:lang w:eastAsia="ru-RU"/>
    </w:rPr>
  </w:style>
  <w:style w:type="paragraph" w:customStyle="1" w:styleId="aff1">
    <w:name w:val="Обычный_по_ширине"/>
    <w:basedOn w:val="a"/>
    <w:rsid w:val="00551B49"/>
    <w:pPr>
      <w:widowControl w:val="0"/>
      <w:autoSpaceDE w:val="0"/>
      <w:autoSpaceDN w:val="0"/>
      <w:spacing w:before="120" w:after="0" w:line="240" w:lineRule="auto"/>
      <w:ind w:firstLine="720"/>
      <w:jc w:val="both"/>
    </w:pPr>
    <w:rPr>
      <w:rFonts w:ascii="Arial" w:eastAsia="Times New Roman" w:hAnsi="Arial" w:cs="Arial"/>
      <w:sz w:val="20"/>
      <w:szCs w:val="20"/>
      <w:lang w:eastAsia="en-US"/>
    </w:rPr>
  </w:style>
  <w:style w:type="paragraph" w:styleId="26">
    <w:name w:val="toc 2"/>
    <w:basedOn w:val="a"/>
    <w:next w:val="a"/>
    <w:autoRedefine/>
    <w:semiHidden/>
    <w:rsid w:val="00551B49"/>
    <w:pPr>
      <w:widowControl w:val="0"/>
      <w:tabs>
        <w:tab w:val="right" w:leader="dot" w:pos="10082"/>
      </w:tabs>
      <w:spacing w:before="60" w:after="0" w:line="240" w:lineRule="auto"/>
      <w:ind w:left="238" w:firstLine="720"/>
      <w:jc w:val="both"/>
    </w:pPr>
    <w:rPr>
      <w:rFonts w:ascii="Arial" w:eastAsia="Times New Roman" w:hAnsi="Arial" w:cs="Arial"/>
      <w:noProof/>
      <w:sz w:val="20"/>
      <w:szCs w:val="20"/>
      <w:lang w:eastAsia="en-US"/>
    </w:rPr>
  </w:style>
  <w:style w:type="paragraph" w:styleId="35">
    <w:name w:val="toc 3"/>
    <w:basedOn w:val="a"/>
    <w:next w:val="a"/>
    <w:autoRedefine/>
    <w:semiHidden/>
    <w:rsid w:val="00551B49"/>
    <w:pPr>
      <w:widowControl w:val="0"/>
      <w:tabs>
        <w:tab w:val="right" w:leader="dot" w:pos="10082"/>
      </w:tabs>
      <w:spacing w:before="60" w:after="0" w:line="240" w:lineRule="auto"/>
      <w:ind w:left="482" w:firstLine="720"/>
      <w:jc w:val="both"/>
    </w:pPr>
    <w:rPr>
      <w:rFonts w:ascii="Arial" w:eastAsia="Times New Roman" w:hAnsi="Arial" w:cs="Arial"/>
      <w:noProof/>
      <w:sz w:val="20"/>
      <w:szCs w:val="20"/>
      <w:lang w:eastAsia="en-US"/>
    </w:rPr>
  </w:style>
  <w:style w:type="paragraph" w:customStyle="1" w:styleId="aff2">
    <w:name w:val="изменения"/>
    <w:basedOn w:val="a"/>
    <w:rsid w:val="00551B49"/>
    <w:pPr>
      <w:widowControl w:val="0"/>
      <w:spacing w:after="0" w:line="240" w:lineRule="auto"/>
      <w:jc w:val="center"/>
    </w:pPr>
    <w:rPr>
      <w:rFonts w:ascii="Arial" w:eastAsia="Times New Roman" w:hAnsi="Arial" w:cs="Arial"/>
      <w:snapToGrid w:val="0"/>
      <w:sz w:val="20"/>
      <w:szCs w:val="20"/>
    </w:rPr>
  </w:style>
  <w:style w:type="paragraph" w:customStyle="1" w:styleId="aff3">
    <w:name w:val="издательство"/>
    <w:basedOn w:val="a"/>
    <w:rsid w:val="00551B49"/>
    <w:pPr>
      <w:widowControl w:val="0"/>
      <w:spacing w:after="0" w:line="240" w:lineRule="auto"/>
      <w:jc w:val="center"/>
    </w:pPr>
    <w:rPr>
      <w:rFonts w:ascii="Arial" w:eastAsia="Times New Roman" w:hAnsi="Arial" w:cs="Arial"/>
      <w:i/>
      <w:snapToGrid w:val="0"/>
      <w:sz w:val="20"/>
      <w:szCs w:val="20"/>
    </w:rPr>
  </w:style>
  <w:style w:type="paragraph" w:customStyle="1" w:styleId="aff4">
    <w:name w:val="статья"/>
    <w:basedOn w:val="a"/>
    <w:rsid w:val="00551B49"/>
    <w:pPr>
      <w:widowControl w:val="0"/>
      <w:spacing w:after="0" w:line="240" w:lineRule="auto"/>
      <w:jc w:val="both"/>
    </w:pPr>
    <w:rPr>
      <w:rFonts w:ascii="Arial" w:eastAsia="Times New Roman" w:hAnsi="Arial" w:cs="Arial"/>
      <w:b/>
      <w:sz w:val="20"/>
      <w:szCs w:val="20"/>
    </w:rPr>
  </w:style>
  <w:style w:type="paragraph" w:customStyle="1" w:styleId="17">
    <w:name w:val="заголовок 1"/>
    <w:basedOn w:val="a"/>
    <w:next w:val="a"/>
    <w:rsid w:val="00551B49"/>
    <w:pPr>
      <w:spacing w:after="0" w:line="240" w:lineRule="auto"/>
      <w:ind w:left="1134" w:right="1134"/>
      <w:jc w:val="center"/>
    </w:pPr>
    <w:rPr>
      <w:rFonts w:ascii="Arial" w:eastAsia="Times New Roman" w:hAnsi="Arial" w:cs="Arial"/>
      <w:b/>
      <w:kern w:val="72"/>
      <w:sz w:val="20"/>
      <w:szCs w:val="20"/>
    </w:rPr>
  </w:style>
  <w:style w:type="paragraph" w:customStyle="1" w:styleId="106">
    <w:name w:val="Стиль Первая строка:  106 см"/>
    <w:basedOn w:val="a"/>
    <w:rsid w:val="00551B49"/>
    <w:pPr>
      <w:widowControl w:val="0"/>
      <w:spacing w:after="0" w:line="240" w:lineRule="auto"/>
      <w:ind w:firstLine="720"/>
      <w:jc w:val="both"/>
    </w:pPr>
    <w:rPr>
      <w:rFonts w:ascii="Arial" w:eastAsia="Times New Roman" w:hAnsi="Arial" w:cs="Arial"/>
      <w:sz w:val="20"/>
      <w:szCs w:val="20"/>
    </w:rPr>
  </w:style>
  <w:style w:type="paragraph" w:customStyle="1" w:styleId="aff5">
    <w:name w:val="жк"/>
    <w:basedOn w:val="a"/>
    <w:rsid w:val="00551B49"/>
    <w:pPr>
      <w:widowControl w:val="0"/>
      <w:spacing w:after="0" w:line="240" w:lineRule="auto"/>
      <w:ind w:firstLine="720"/>
      <w:jc w:val="both"/>
    </w:pPr>
    <w:rPr>
      <w:rFonts w:ascii="Arial" w:eastAsia="Times New Roman" w:hAnsi="Arial" w:cs="Arial"/>
      <w:b/>
      <w:sz w:val="20"/>
      <w:szCs w:val="20"/>
      <w:u w:val="single"/>
    </w:rPr>
  </w:style>
  <w:style w:type="paragraph" w:styleId="aff6">
    <w:name w:val="Normal (Web)"/>
    <w:basedOn w:val="a"/>
    <w:rsid w:val="00551B49"/>
    <w:pPr>
      <w:widowControl w:val="0"/>
      <w:spacing w:before="100" w:after="100" w:line="360" w:lineRule="auto"/>
      <w:ind w:firstLine="720"/>
      <w:jc w:val="both"/>
    </w:pPr>
    <w:rPr>
      <w:rFonts w:ascii="Arial" w:eastAsia="Times New Roman" w:hAnsi="Arial" w:cs="Arial"/>
      <w:sz w:val="24"/>
      <w:szCs w:val="20"/>
    </w:rPr>
  </w:style>
  <w:style w:type="paragraph" w:customStyle="1" w:styleId="Heading">
    <w:name w:val="Heading"/>
    <w:rsid w:val="00551B49"/>
    <w:pPr>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51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basedOn w:val="a0"/>
    <w:semiHidden/>
    <w:rsid w:val="00551B49"/>
    <w:rPr>
      <w:vertAlign w:val="superscript"/>
    </w:rPr>
  </w:style>
  <w:style w:type="table" w:styleId="aff8">
    <w:name w:val="Table Grid"/>
    <w:basedOn w:val="a1"/>
    <w:rsid w:val="00551B49"/>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semiHidden/>
    <w:rsid w:val="00551B49"/>
    <w:pPr>
      <w:widowControl w:val="0"/>
      <w:spacing w:after="0" w:line="240" w:lineRule="auto"/>
      <w:ind w:firstLine="720"/>
      <w:jc w:val="both"/>
    </w:pPr>
    <w:rPr>
      <w:rFonts w:ascii="Arial" w:eastAsia="Times New Roman" w:hAnsi="Arial" w:cs="Arial"/>
      <w:sz w:val="20"/>
      <w:szCs w:val="20"/>
    </w:rPr>
  </w:style>
  <w:style w:type="character" w:customStyle="1" w:styleId="affa">
    <w:name w:val="Текст концевой сноски Знак"/>
    <w:basedOn w:val="a0"/>
    <w:link w:val="aff9"/>
    <w:semiHidden/>
    <w:rsid w:val="00551B49"/>
    <w:rPr>
      <w:rFonts w:ascii="Arial" w:eastAsia="Times New Roman" w:hAnsi="Arial" w:cs="Arial"/>
      <w:sz w:val="20"/>
      <w:szCs w:val="20"/>
      <w:lang w:eastAsia="ru-RU"/>
    </w:rPr>
  </w:style>
  <w:style w:type="character" w:styleId="affb">
    <w:name w:val="endnote reference"/>
    <w:basedOn w:val="a0"/>
    <w:semiHidden/>
    <w:rsid w:val="00551B49"/>
    <w:rPr>
      <w:vertAlign w:val="superscript"/>
    </w:rPr>
  </w:style>
  <w:style w:type="paragraph" w:styleId="affc">
    <w:name w:val="header"/>
    <w:basedOn w:val="a"/>
    <w:link w:val="affd"/>
    <w:rsid w:val="00551B49"/>
    <w:pPr>
      <w:widowControl w:val="0"/>
      <w:tabs>
        <w:tab w:val="center" w:pos="4677"/>
        <w:tab w:val="right" w:pos="9355"/>
      </w:tabs>
      <w:spacing w:after="0" w:line="240" w:lineRule="auto"/>
      <w:ind w:firstLine="720"/>
      <w:jc w:val="both"/>
    </w:pPr>
    <w:rPr>
      <w:rFonts w:ascii="Arial" w:eastAsia="Times New Roman" w:hAnsi="Arial" w:cs="Arial"/>
      <w:sz w:val="20"/>
      <w:szCs w:val="20"/>
    </w:rPr>
  </w:style>
  <w:style w:type="character" w:customStyle="1" w:styleId="affd">
    <w:name w:val="Верхний колонтитул Знак"/>
    <w:basedOn w:val="a0"/>
    <w:link w:val="affc"/>
    <w:rsid w:val="00551B4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6724</Words>
  <Characters>38328</Characters>
  <Application>Microsoft Office Word</Application>
  <DocSecurity>0</DocSecurity>
  <Lines>319</Lines>
  <Paragraphs>89</Paragraphs>
  <ScaleCrop>false</ScaleCrop>
  <Company/>
  <LinksUpToDate>false</LinksUpToDate>
  <CharactersWithSpaces>44963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Табачникова Анастасия Романовна</cp:lastModifiedBy>
  <cp:revision>7</cp:revision>
  <dcterms:created xsi:type="dcterms:W3CDTF">2019-02-12T06:53:00Z</dcterms:created>
  <dcterms:modified xsi:type="dcterms:W3CDTF">2021-12-20T09:09:00Z</dcterms:modified>
</cp:coreProperties>
</file>